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838E0" w14:textId="5FA45B9B" w:rsidR="0060137F" w:rsidRDefault="00E3182C" w:rsidP="00E3182C">
      <w:pPr>
        <w:pStyle w:val="IntenseQuote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F5B3714" wp14:editId="43A9DA88">
            <wp:extent cx="1990725" cy="1083639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391" cy="109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BB32" w14:textId="77777777" w:rsidR="00EA5059" w:rsidRPr="00595E3E" w:rsidRDefault="00EA5059" w:rsidP="00EA5059">
      <w:pPr>
        <w:jc w:val="center"/>
        <w:rPr>
          <w:rFonts w:ascii="Century Gothic" w:hAnsi="Century Gothic"/>
          <w:b/>
        </w:rPr>
      </w:pPr>
      <w:r w:rsidRPr="00595E3E">
        <w:rPr>
          <w:rFonts w:ascii="Century Gothic" w:hAnsi="Century Gothic"/>
          <w:b/>
        </w:rPr>
        <w:t>Board of Directors</w:t>
      </w:r>
    </w:p>
    <w:p w14:paraId="53CEE424" w14:textId="5880A47E" w:rsidR="00AE08E6" w:rsidRPr="00595E3E" w:rsidRDefault="00321837" w:rsidP="00231A8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February </w:t>
      </w:r>
      <w:r w:rsidR="00A72205">
        <w:rPr>
          <w:rFonts w:ascii="Century Gothic" w:hAnsi="Century Gothic"/>
          <w:b/>
        </w:rPr>
        <w:t>25</w:t>
      </w:r>
      <w:r>
        <w:rPr>
          <w:rFonts w:ascii="Century Gothic" w:hAnsi="Century Gothic"/>
          <w:b/>
        </w:rPr>
        <w:t>, 2025</w:t>
      </w:r>
      <w:r w:rsidR="007D7498" w:rsidRPr="00595E3E">
        <w:rPr>
          <w:rFonts w:ascii="Century Gothic" w:hAnsi="Century Gothic"/>
          <w:b/>
        </w:rPr>
        <w:t xml:space="preserve"> </w:t>
      </w:r>
      <w:r w:rsidR="00693748" w:rsidRPr="00595E3E">
        <w:rPr>
          <w:rFonts w:ascii="Century Gothic" w:hAnsi="Century Gothic"/>
          <w:b/>
        </w:rPr>
        <w:t xml:space="preserve">   </w:t>
      </w:r>
      <w:r w:rsidR="00E87BF7">
        <w:rPr>
          <w:rFonts w:ascii="Century Gothic" w:hAnsi="Century Gothic"/>
          <w:b/>
        </w:rPr>
        <w:t>9</w:t>
      </w:r>
      <w:r w:rsidR="00AE08E6" w:rsidRPr="00595E3E">
        <w:rPr>
          <w:rFonts w:ascii="Century Gothic" w:hAnsi="Century Gothic"/>
          <w:b/>
        </w:rPr>
        <w:t xml:space="preserve">am/ </w:t>
      </w:r>
      <w:r w:rsidR="009A4343" w:rsidRPr="00595E3E">
        <w:rPr>
          <w:rFonts w:ascii="Century Gothic" w:hAnsi="Century Gothic"/>
          <w:b/>
        </w:rPr>
        <w:t>RAA</w:t>
      </w:r>
      <w:r w:rsidR="00D57BE1" w:rsidRPr="00595E3E">
        <w:rPr>
          <w:rFonts w:ascii="Century Gothic" w:hAnsi="Century Gothic"/>
          <w:b/>
        </w:rPr>
        <w:t xml:space="preserve"> </w:t>
      </w:r>
    </w:p>
    <w:p w14:paraId="71AC3CAA" w14:textId="77777777" w:rsidR="005D17E2" w:rsidRDefault="005D17E2" w:rsidP="00EA5059">
      <w:pPr>
        <w:rPr>
          <w:rFonts w:ascii="Century Gothic" w:hAnsi="Century Gothic"/>
          <w:b/>
        </w:rPr>
      </w:pPr>
    </w:p>
    <w:p w14:paraId="4D18307F" w14:textId="15777CA7" w:rsidR="00EA5059" w:rsidRPr="00595E3E" w:rsidRDefault="005D17E2" w:rsidP="00EA505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MINUTES:</w:t>
      </w:r>
    </w:p>
    <w:p w14:paraId="44D2E015" w14:textId="77777777" w:rsidR="00B77E8B" w:rsidRPr="00595E3E" w:rsidRDefault="00B77E8B" w:rsidP="00EA5059">
      <w:pPr>
        <w:rPr>
          <w:rFonts w:ascii="Century Gothic" w:hAnsi="Century Gothic"/>
          <w:b/>
        </w:rPr>
      </w:pPr>
    </w:p>
    <w:p w14:paraId="235401E8" w14:textId="7DD16958" w:rsidR="00456EF6" w:rsidRDefault="00026448" w:rsidP="00984018">
      <w:pPr>
        <w:ind w:left="720" w:hanging="720"/>
        <w:rPr>
          <w:rFonts w:ascii="Century Gothic" w:hAnsi="Century Gothic"/>
          <w:b/>
        </w:rPr>
      </w:pPr>
      <w:bookmarkStart w:id="0" w:name="_Hlk30770041"/>
      <w:r w:rsidRPr="00956012">
        <w:rPr>
          <w:rFonts w:ascii="Century Gothic" w:hAnsi="Century Gothic"/>
          <w:b/>
        </w:rPr>
        <w:t>I</w:t>
      </w:r>
      <w:r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Call to Order</w:t>
      </w:r>
      <w:r w:rsidR="007C4928" w:rsidRPr="00956012">
        <w:rPr>
          <w:rFonts w:ascii="Century Gothic" w:hAnsi="Century Gothic"/>
          <w:b/>
        </w:rPr>
        <w:t>:</w:t>
      </w:r>
      <w:r w:rsidR="00D57BE1" w:rsidRPr="00956012">
        <w:rPr>
          <w:rFonts w:ascii="Century Gothic" w:hAnsi="Century Gothic"/>
          <w:b/>
        </w:rPr>
        <w:t xml:space="preserve"> </w:t>
      </w:r>
      <w:r w:rsidR="00E9480A" w:rsidRPr="001A656D">
        <w:rPr>
          <w:rFonts w:ascii="Century Gothic" w:hAnsi="Century Gothic"/>
          <w:bCs/>
        </w:rPr>
        <w:t>Ken Simeral</w:t>
      </w:r>
      <w:r w:rsidR="00D30720" w:rsidRPr="001A656D">
        <w:rPr>
          <w:rFonts w:ascii="Century Gothic" w:hAnsi="Century Gothic"/>
          <w:bCs/>
        </w:rPr>
        <w:t>, President</w:t>
      </w:r>
      <w:r w:rsidR="001A656D" w:rsidRPr="001A656D">
        <w:rPr>
          <w:rFonts w:ascii="Century Gothic" w:hAnsi="Century Gothic"/>
          <w:bCs/>
        </w:rPr>
        <w:t xml:space="preserve"> called the meeting to order</w:t>
      </w:r>
      <w:r w:rsidR="001A656D">
        <w:rPr>
          <w:rFonts w:ascii="Century Gothic" w:hAnsi="Century Gothic"/>
          <w:b/>
        </w:rPr>
        <w:t>.</w:t>
      </w:r>
      <w:r w:rsidR="00B07C44">
        <w:rPr>
          <w:rFonts w:ascii="Century Gothic" w:hAnsi="Century Gothic"/>
          <w:b/>
        </w:rPr>
        <w:t xml:space="preserve"> </w:t>
      </w:r>
      <w:r w:rsidR="00B07C44" w:rsidRPr="00984018">
        <w:rPr>
          <w:rFonts w:ascii="Century Gothic" w:hAnsi="Century Gothic"/>
          <w:bCs/>
        </w:rPr>
        <w:t xml:space="preserve">He updated the board on the Executive Committee’s desire to start using a consent agenda </w:t>
      </w:r>
      <w:r w:rsidR="00984018" w:rsidRPr="00984018">
        <w:rPr>
          <w:rFonts w:ascii="Century Gothic" w:hAnsi="Century Gothic"/>
          <w:bCs/>
        </w:rPr>
        <w:t>to</w:t>
      </w:r>
      <w:r w:rsidR="00B07C44" w:rsidRPr="00984018">
        <w:rPr>
          <w:rFonts w:ascii="Century Gothic" w:hAnsi="Century Gothic"/>
          <w:bCs/>
        </w:rPr>
        <w:t xml:space="preserve"> streamline monthly board meetings and save time. He update</w:t>
      </w:r>
      <w:r w:rsidR="00984018">
        <w:rPr>
          <w:rFonts w:ascii="Century Gothic" w:hAnsi="Century Gothic"/>
          <w:bCs/>
        </w:rPr>
        <w:t>d</w:t>
      </w:r>
      <w:r w:rsidR="00B07C44" w:rsidRPr="00984018">
        <w:rPr>
          <w:rFonts w:ascii="Century Gothic" w:hAnsi="Century Gothic"/>
          <w:bCs/>
        </w:rPr>
        <w:t xml:space="preserve"> the board on how the consent agenda would work and how </w:t>
      </w:r>
      <w:r w:rsidR="00984018" w:rsidRPr="00984018">
        <w:rPr>
          <w:rFonts w:ascii="Century Gothic" w:hAnsi="Century Gothic"/>
          <w:bCs/>
        </w:rPr>
        <w:t>it was the Executive Committee’s desire to each month have a topic of discussion called Strategic Thinking, Planning and Budgeting.</w:t>
      </w:r>
      <w:r w:rsidR="00984018">
        <w:rPr>
          <w:rFonts w:ascii="Century Gothic" w:hAnsi="Century Gothic"/>
          <w:b/>
        </w:rPr>
        <w:t xml:space="preserve"> </w:t>
      </w:r>
    </w:p>
    <w:p w14:paraId="073AE2A4" w14:textId="60CD703F" w:rsidR="00C071E3" w:rsidRDefault="00C071E3" w:rsidP="001A656D">
      <w:pPr>
        <w:pStyle w:val="ListParagraph"/>
        <w:ind w:left="1440"/>
        <w:rPr>
          <w:rFonts w:ascii="Century Gothic" w:hAnsi="Century Gothic"/>
          <w:bCs/>
        </w:rPr>
      </w:pPr>
    </w:p>
    <w:p w14:paraId="516FA212" w14:textId="77777777" w:rsidR="00C071E3" w:rsidRPr="00C071E3" w:rsidRDefault="00C071E3" w:rsidP="00C071E3">
      <w:pPr>
        <w:pStyle w:val="ListParagraph"/>
        <w:ind w:left="1440"/>
        <w:rPr>
          <w:rFonts w:ascii="Century Gothic" w:hAnsi="Century Gothic"/>
          <w:b/>
        </w:rPr>
      </w:pPr>
    </w:p>
    <w:p w14:paraId="2F752CFE" w14:textId="67D1C02F" w:rsidR="00711DF6" w:rsidRDefault="00010F4E" w:rsidP="00166841">
      <w:pPr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II</w:t>
      </w:r>
      <w:r w:rsidR="00FE2C5A" w:rsidRPr="00956012">
        <w:rPr>
          <w:rFonts w:ascii="Century Gothic" w:hAnsi="Century Gothic"/>
          <w:b/>
        </w:rPr>
        <w:t xml:space="preserve"> </w:t>
      </w:r>
      <w:r w:rsidR="00026448" w:rsidRPr="00956012">
        <w:rPr>
          <w:rFonts w:ascii="Century Gothic" w:hAnsi="Century Gothic"/>
          <w:b/>
        </w:rPr>
        <w:tab/>
      </w:r>
      <w:r w:rsidR="00EA5059" w:rsidRPr="00956012">
        <w:rPr>
          <w:rFonts w:ascii="Century Gothic" w:hAnsi="Century Gothic"/>
          <w:b/>
        </w:rPr>
        <w:t>Approval of</w:t>
      </w:r>
      <w:r w:rsidR="00321837">
        <w:rPr>
          <w:rFonts w:ascii="Century Gothic" w:hAnsi="Century Gothic"/>
          <w:b/>
        </w:rPr>
        <w:t xml:space="preserve"> Consent Agenda</w:t>
      </w:r>
      <w:r w:rsidR="001A656D">
        <w:rPr>
          <w:rFonts w:ascii="Century Gothic" w:hAnsi="Century Gothic"/>
          <w:b/>
        </w:rPr>
        <w:t>: A MOTION was made and seconded to approve the Consent Agenda</w:t>
      </w:r>
      <w:r w:rsidR="00625F73">
        <w:rPr>
          <w:rFonts w:ascii="Century Gothic" w:hAnsi="Century Gothic"/>
          <w:b/>
        </w:rPr>
        <w:t xml:space="preserve"> with the exception of the MLS Minutes from February and to discuss the Professional </w:t>
      </w:r>
      <w:r w:rsidR="00166841">
        <w:rPr>
          <w:rFonts w:ascii="Century Gothic" w:hAnsi="Century Gothic"/>
          <w:b/>
        </w:rPr>
        <w:t>Development Committee Minutes from February.  MOTION CARRIED</w:t>
      </w:r>
    </w:p>
    <w:p w14:paraId="1824C2AA" w14:textId="3D4BDA93" w:rsidR="008F5F9D" w:rsidRDefault="00AF4E33" w:rsidP="008543C5">
      <w:pPr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 xml:space="preserve"> </w:t>
      </w:r>
    </w:p>
    <w:p w14:paraId="6F1471E8" w14:textId="77777777" w:rsidR="00C576D6" w:rsidRDefault="00C576D6" w:rsidP="008543C5">
      <w:pPr>
        <w:rPr>
          <w:rFonts w:ascii="Century Gothic" w:hAnsi="Century Gothic"/>
          <w:b/>
        </w:rPr>
      </w:pPr>
    </w:p>
    <w:p w14:paraId="26339A42" w14:textId="2C8400E6" w:rsidR="00166841" w:rsidRDefault="00166841" w:rsidP="001D219B">
      <w:pPr>
        <w:ind w:left="720"/>
        <w:rPr>
          <w:rFonts w:ascii="Century Gothic" w:hAnsi="Century Gothic"/>
          <w:b/>
        </w:rPr>
      </w:pPr>
      <w:r w:rsidRPr="001D219B">
        <w:rPr>
          <w:rFonts w:ascii="Century Gothic" w:hAnsi="Century Gothic"/>
          <w:b/>
        </w:rPr>
        <w:t>MLS Committee Minutes:</w:t>
      </w:r>
      <w:r>
        <w:rPr>
          <w:rFonts w:ascii="Century Gothic" w:hAnsi="Century Gothic"/>
          <w:bCs/>
        </w:rPr>
        <w:t xml:space="preserve">  Discussion centered around the wording of the minutes and accuracy.  After discussion a </w:t>
      </w:r>
      <w:r w:rsidRPr="001D219B">
        <w:rPr>
          <w:rFonts w:ascii="Century Gothic" w:hAnsi="Century Gothic"/>
          <w:b/>
        </w:rPr>
        <w:t xml:space="preserve">MOTION was made and seconded to </w:t>
      </w:r>
      <w:r w:rsidR="001D219B" w:rsidRPr="001D219B">
        <w:rPr>
          <w:rFonts w:ascii="Century Gothic" w:hAnsi="Century Gothic"/>
          <w:b/>
        </w:rPr>
        <w:t>approve the February MLS minutes as presented. MOTION CARRIED</w:t>
      </w:r>
    </w:p>
    <w:p w14:paraId="666F9E76" w14:textId="77777777" w:rsidR="001D219B" w:rsidRDefault="001D219B" w:rsidP="001D219B">
      <w:pPr>
        <w:ind w:left="720"/>
        <w:rPr>
          <w:rFonts w:ascii="Century Gothic" w:hAnsi="Century Gothic"/>
          <w:b/>
        </w:rPr>
      </w:pPr>
    </w:p>
    <w:p w14:paraId="35A13CF4" w14:textId="38DCC081" w:rsidR="001D219B" w:rsidRPr="001D219B" w:rsidRDefault="001D219B" w:rsidP="001D219B">
      <w:pPr>
        <w:ind w:left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Professional Development Committee Minutes:  </w:t>
      </w:r>
      <w:r w:rsidRPr="004F496B">
        <w:rPr>
          <w:rFonts w:ascii="Century Gothic" w:hAnsi="Century Gothic"/>
          <w:bCs/>
        </w:rPr>
        <w:t xml:space="preserve">These minutes were not provided in the board packet.  Staff passed </w:t>
      </w:r>
      <w:r w:rsidR="004F496B" w:rsidRPr="004F496B">
        <w:rPr>
          <w:rFonts w:ascii="Century Gothic" w:hAnsi="Century Gothic"/>
          <w:bCs/>
        </w:rPr>
        <w:t>out</w:t>
      </w:r>
      <w:r w:rsidRPr="004F496B">
        <w:rPr>
          <w:rFonts w:ascii="Century Gothic" w:hAnsi="Century Gothic"/>
          <w:bCs/>
        </w:rPr>
        <w:t xml:space="preserve"> copies to each board member.  The minutes were reviewed</w:t>
      </w:r>
      <w:r>
        <w:rPr>
          <w:rFonts w:ascii="Century Gothic" w:hAnsi="Century Gothic"/>
          <w:b/>
        </w:rPr>
        <w:t xml:space="preserve">.  A MOTION was made and seconded to approve the Minutes as presented </w:t>
      </w:r>
      <w:r w:rsidR="00AC26CF">
        <w:rPr>
          <w:rFonts w:ascii="Century Gothic" w:hAnsi="Century Gothic"/>
          <w:b/>
        </w:rPr>
        <w:t>with in</w:t>
      </w:r>
      <w:r w:rsidR="00EA786C">
        <w:rPr>
          <w:rFonts w:ascii="Century Gothic" w:hAnsi="Century Gothic"/>
          <w:b/>
        </w:rPr>
        <w:t>struction</w:t>
      </w:r>
      <w:r w:rsidR="00AC26CF">
        <w:rPr>
          <w:rFonts w:ascii="Century Gothic" w:hAnsi="Century Gothic"/>
          <w:b/>
        </w:rPr>
        <w:t xml:space="preserve">s to the </w:t>
      </w:r>
      <w:r w:rsidR="00E06A8C">
        <w:rPr>
          <w:rFonts w:ascii="Century Gothic" w:hAnsi="Century Gothic"/>
          <w:b/>
        </w:rPr>
        <w:t xml:space="preserve">Professional Development Committee instructions to </w:t>
      </w:r>
      <w:r w:rsidR="00EA786C">
        <w:rPr>
          <w:rFonts w:ascii="Century Gothic" w:hAnsi="Century Gothic"/>
          <w:b/>
        </w:rPr>
        <w:t xml:space="preserve">set guidelines </w:t>
      </w:r>
      <w:r w:rsidR="00E06A8C">
        <w:rPr>
          <w:rFonts w:ascii="Century Gothic" w:hAnsi="Century Gothic"/>
          <w:b/>
        </w:rPr>
        <w:t>develop a</w:t>
      </w:r>
      <w:r w:rsidR="00EA786C">
        <w:rPr>
          <w:rFonts w:ascii="Century Gothic" w:hAnsi="Century Gothic"/>
          <w:b/>
        </w:rPr>
        <w:t xml:space="preserve">n application process </w:t>
      </w:r>
      <w:r w:rsidR="00E06A8C">
        <w:rPr>
          <w:rFonts w:ascii="Century Gothic" w:hAnsi="Century Gothic"/>
          <w:b/>
        </w:rPr>
        <w:t>for non-CE speakers</w:t>
      </w:r>
      <w:r w:rsidR="00DB59A1">
        <w:rPr>
          <w:rFonts w:ascii="Century Gothic" w:hAnsi="Century Gothic"/>
          <w:b/>
        </w:rPr>
        <w:t xml:space="preserve"> to</w:t>
      </w:r>
      <w:r w:rsidR="00E06A8C">
        <w:rPr>
          <w:rFonts w:ascii="Century Gothic" w:hAnsi="Century Gothic"/>
          <w:b/>
        </w:rPr>
        <w:t xml:space="preserve"> include:  Teaching experience, information about the </w:t>
      </w:r>
      <w:r w:rsidR="002773C8">
        <w:rPr>
          <w:rFonts w:ascii="Century Gothic" w:hAnsi="Century Gothic"/>
          <w:b/>
        </w:rPr>
        <w:t xml:space="preserve">class, class objective and a disclaimer that the person presenting would refrain from and </w:t>
      </w:r>
      <w:r w:rsidR="00DB59A1">
        <w:rPr>
          <w:rFonts w:ascii="Century Gothic" w:hAnsi="Century Gothic"/>
          <w:b/>
        </w:rPr>
        <w:t>self-promotion</w:t>
      </w:r>
      <w:r w:rsidR="002773C8">
        <w:rPr>
          <w:rFonts w:ascii="Century Gothic" w:hAnsi="Century Gothic"/>
          <w:b/>
        </w:rPr>
        <w:t xml:space="preserve"> or </w:t>
      </w:r>
      <w:r w:rsidR="004F496B">
        <w:rPr>
          <w:rFonts w:ascii="Century Gothic" w:hAnsi="Century Gothic"/>
          <w:b/>
        </w:rPr>
        <w:t xml:space="preserve">agent </w:t>
      </w:r>
      <w:r w:rsidR="002773C8">
        <w:rPr>
          <w:rFonts w:ascii="Century Gothic" w:hAnsi="Century Gothic"/>
          <w:b/>
        </w:rPr>
        <w:t xml:space="preserve">recruitment </w:t>
      </w:r>
      <w:r w:rsidR="004F496B">
        <w:rPr>
          <w:rFonts w:ascii="Century Gothic" w:hAnsi="Century Gothic"/>
          <w:b/>
        </w:rPr>
        <w:t xml:space="preserve">tactics.  MOTION CARRIED </w:t>
      </w:r>
    </w:p>
    <w:p w14:paraId="4B0F8C02" w14:textId="77777777" w:rsidR="00166841" w:rsidRDefault="00166841" w:rsidP="008543C5">
      <w:pPr>
        <w:rPr>
          <w:rFonts w:ascii="Century Gothic" w:hAnsi="Century Gothic"/>
          <w:b/>
        </w:rPr>
      </w:pPr>
    </w:p>
    <w:p w14:paraId="170D4523" w14:textId="77777777" w:rsidR="00166841" w:rsidRDefault="00166841" w:rsidP="008543C5">
      <w:pPr>
        <w:rPr>
          <w:rFonts w:ascii="Century Gothic" w:hAnsi="Century Gothic"/>
          <w:b/>
        </w:rPr>
      </w:pPr>
    </w:p>
    <w:p w14:paraId="7E474443" w14:textId="70AB6E56" w:rsidR="00373FD4" w:rsidRDefault="00DA447A" w:rsidP="00F66E27">
      <w:pPr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I</w:t>
      </w:r>
      <w:r w:rsidR="00F203E9" w:rsidRPr="00956012">
        <w:rPr>
          <w:rFonts w:ascii="Century Gothic" w:hAnsi="Century Gothic"/>
          <w:b/>
        </w:rPr>
        <w:t>II</w:t>
      </w:r>
      <w:r w:rsidR="00770DA7" w:rsidRPr="00956012">
        <w:rPr>
          <w:rFonts w:ascii="Century Gothic" w:hAnsi="Century Gothic"/>
          <w:b/>
        </w:rPr>
        <w:tab/>
      </w:r>
      <w:r w:rsidR="00373FD4">
        <w:rPr>
          <w:rFonts w:ascii="Century Gothic" w:hAnsi="Century Gothic"/>
          <w:b/>
        </w:rPr>
        <w:t>Acceptance of Financial Items</w:t>
      </w:r>
      <w:r w:rsidR="004F496B">
        <w:rPr>
          <w:rFonts w:ascii="Century Gothic" w:hAnsi="Century Gothic"/>
          <w:b/>
        </w:rPr>
        <w:t>:  A M</w:t>
      </w:r>
      <w:r w:rsidR="00F66E27">
        <w:rPr>
          <w:rFonts w:ascii="Century Gothic" w:hAnsi="Century Gothic"/>
          <w:b/>
        </w:rPr>
        <w:t>OTION</w:t>
      </w:r>
      <w:r w:rsidR="004F496B">
        <w:rPr>
          <w:rFonts w:ascii="Century Gothic" w:hAnsi="Century Gothic"/>
          <w:b/>
        </w:rPr>
        <w:t xml:space="preserve"> was made and seconded to acc</w:t>
      </w:r>
      <w:r w:rsidR="00F66E27">
        <w:rPr>
          <w:rFonts w:ascii="Century Gothic" w:hAnsi="Century Gothic"/>
          <w:b/>
        </w:rPr>
        <w:t>ept the financials presented for January of 2025.  MOTION CARRIED</w:t>
      </w:r>
    </w:p>
    <w:p w14:paraId="5F553319" w14:textId="77777777" w:rsidR="00373FD4" w:rsidRDefault="00373FD4" w:rsidP="008543C5">
      <w:pPr>
        <w:rPr>
          <w:rFonts w:ascii="Century Gothic" w:hAnsi="Century Gothic"/>
          <w:b/>
        </w:rPr>
      </w:pPr>
    </w:p>
    <w:p w14:paraId="633E8FE2" w14:textId="2B48788A" w:rsidR="008543C5" w:rsidRDefault="00373FD4" w:rsidP="008543C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IV</w:t>
      </w:r>
      <w:r>
        <w:rPr>
          <w:rFonts w:ascii="Century Gothic" w:hAnsi="Century Gothic"/>
          <w:b/>
        </w:rPr>
        <w:tab/>
      </w:r>
      <w:r w:rsidR="008434B5">
        <w:rPr>
          <w:rFonts w:ascii="Century Gothic" w:hAnsi="Century Gothic"/>
          <w:b/>
        </w:rPr>
        <w:t>Discussion Items</w:t>
      </w:r>
      <w:r w:rsidR="000804CE" w:rsidRPr="00956012">
        <w:rPr>
          <w:rFonts w:ascii="Century Gothic" w:hAnsi="Century Gothic"/>
          <w:b/>
        </w:rPr>
        <w:t>:</w:t>
      </w:r>
    </w:p>
    <w:p w14:paraId="1F7481CB" w14:textId="77777777" w:rsidR="00E9480A" w:rsidRDefault="00E9480A" w:rsidP="00E9480A">
      <w:pPr>
        <w:rPr>
          <w:rFonts w:ascii="Century Gothic" w:hAnsi="Century Gothic"/>
        </w:rPr>
      </w:pPr>
    </w:p>
    <w:p w14:paraId="360D71AC" w14:textId="23454FAE" w:rsidR="00B60697" w:rsidRDefault="00B60697" w:rsidP="008F7296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MLS</w:t>
      </w:r>
      <w:r w:rsidR="00F66E27">
        <w:rPr>
          <w:rFonts w:ascii="Century Gothic" w:hAnsi="Century Gothic"/>
          <w:b/>
        </w:rPr>
        <w:t xml:space="preserve">: </w:t>
      </w:r>
      <w:r w:rsidR="00F66E27" w:rsidRPr="00132BF3">
        <w:rPr>
          <w:rFonts w:ascii="Century Gothic" w:hAnsi="Century Gothic"/>
          <w:bCs/>
        </w:rPr>
        <w:t xml:space="preserve">Christie House Theaux reported ROAM would be conducting a </w:t>
      </w:r>
      <w:r w:rsidR="005D6947" w:rsidRPr="00132BF3">
        <w:rPr>
          <w:rFonts w:ascii="Century Gothic" w:hAnsi="Century Gothic"/>
          <w:bCs/>
        </w:rPr>
        <w:t xml:space="preserve">Strategic Planning session in March. A focus of the meeting would be a discussion between moving to a single MLS platform to </w:t>
      </w:r>
      <w:r w:rsidR="002B7865" w:rsidRPr="00132BF3">
        <w:rPr>
          <w:rFonts w:ascii="Century Gothic" w:hAnsi="Century Gothic"/>
          <w:bCs/>
        </w:rPr>
        <w:t>integrating a</w:t>
      </w:r>
      <w:r w:rsidR="002B7865">
        <w:rPr>
          <w:rFonts w:ascii="Century Gothic" w:hAnsi="Century Gothic"/>
          <w:b/>
        </w:rPr>
        <w:t xml:space="preserve"> </w:t>
      </w:r>
      <w:r w:rsidR="002B7865" w:rsidRPr="00132BF3">
        <w:rPr>
          <w:rFonts w:ascii="Century Gothic" w:hAnsi="Century Gothic"/>
          <w:bCs/>
        </w:rPr>
        <w:t xml:space="preserve">single point of entry product. </w:t>
      </w:r>
      <w:r w:rsidR="005D6947" w:rsidRPr="00132BF3">
        <w:rPr>
          <w:rFonts w:ascii="Century Gothic" w:hAnsi="Century Gothic"/>
          <w:bCs/>
        </w:rPr>
        <w:t xml:space="preserve"> </w:t>
      </w:r>
      <w:r w:rsidR="002B7865" w:rsidRPr="00132BF3">
        <w:rPr>
          <w:rFonts w:ascii="Century Gothic" w:hAnsi="Century Gothic"/>
          <w:bCs/>
        </w:rPr>
        <w:t xml:space="preserve">Simeral reported that he and Erica </w:t>
      </w:r>
      <w:r w:rsidR="0085345E" w:rsidRPr="00132BF3">
        <w:rPr>
          <w:rFonts w:ascii="Century Gothic" w:hAnsi="Century Gothic"/>
          <w:bCs/>
        </w:rPr>
        <w:t>Taylor</w:t>
      </w:r>
      <w:r w:rsidR="002B7865" w:rsidRPr="00132BF3">
        <w:rPr>
          <w:rFonts w:ascii="Century Gothic" w:hAnsi="Century Gothic"/>
          <w:bCs/>
        </w:rPr>
        <w:t xml:space="preserve"> ha</w:t>
      </w:r>
      <w:r w:rsidR="00B218EF" w:rsidRPr="00132BF3">
        <w:rPr>
          <w:rFonts w:ascii="Century Gothic" w:hAnsi="Century Gothic"/>
          <w:bCs/>
        </w:rPr>
        <w:t xml:space="preserve">d met with representatives from </w:t>
      </w:r>
      <w:r w:rsidR="0085345E" w:rsidRPr="00132BF3">
        <w:rPr>
          <w:rFonts w:ascii="Century Gothic" w:hAnsi="Century Gothic"/>
          <w:bCs/>
        </w:rPr>
        <w:t>Lake</w:t>
      </w:r>
      <w:r w:rsidR="00B218EF" w:rsidRPr="00132BF3">
        <w:rPr>
          <w:rFonts w:ascii="Century Gothic" w:hAnsi="Century Gothic"/>
          <w:bCs/>
        </w:rPr>
        <w:t xml:space="preserve"> Charles via ZOOM to discuss RAA’s request for Supra reciprocity.  Lake Charles representatives would </w:t>
      </w:r>
      <w:r w:rsidR="00596D78" w:rsidRPr="00132BF3">
        <w:rPr>
          <w:rFonts w:ascii="Century Gothic" w:hAnsi="Century Gothic"/>
          <w:bCs/>
        </w:rPr>
        <w:t>update their board members and follow-up with RAA.</w:t>
      </w:r>
    </w:p>
    <w:p w14:paraId="14A872F6" w14:textId="77777777" w:rsidR="00596D78" w:rsidRDefault="00596D78" w:rsidP="00596D78">
      <w:pPr>
        <w:pStyle w:val="ListParagraph"/>
        <w:ind w:left="1080"/>
        <w:rPr>
          <w:rFonts w:ascii="Century Gothic" w:hAnsi="Century Gothic"/>
          <w:b/>
        </w:rPr>
      </w:pPr>
    </w:p>
    <w:p w14:paraId="7D415C60" w14:textId="67E4922E" w:rsidR="00596D78" w:rsidRDefault="00596D78" w:rsidP="00596D78">
      <w:pPr>
        <w:pStyle w:val="ListParagraph"/>
        <w:ind w:left="1080"/>
        <w:rPr>
          <w:rFonts w:ascii="Century Gothic" w:hAnsi="Century Gothic"/>
          <w:b/>
        </w:rPr>
      </w:pPr>
      <w:r w:rsidRPr="0085345E">
        <w:rPr>
          <w:rFonts w:ascii="Century Gothic" w:hAnsi="Century Gothic"/>
          <w:bCs/>
        </w:rPr>
        <w:t xml:space="preserve">Simeral reported that the Property management Section had approved </w:t>
      </w:r>
      <w:r w:rsidR="0008631E" w:rsidRPr="0085345E">
        <w:rPr>
          <w:rFonts w:ascii="Century Gothic" w:hAnsi="Century Gothic"/>
          <w:bCs/>
        </w:rPr>
        <w:t xml:space="preserve">contracting with rent Spree, a new product which would </w:t>
      </w:r>
      <w:r w:rsidR="0085345E" w:rsidRPr="0085345E">
        <w:rPr>
          <w:rFonts w:ascii="Century Gothic" w:hAnsi="Century Gothic"/>
          <w:bCs/>
        </w:rPr>
        <w:t>integrate</w:t>
      </w:r>
      <w:r w:rsidR="0008631E" w:rsidRPr="0085345E">
        <w:rPr>
          <w:rFonts w:ascii="Century Gothic" w:hAnsi="Century Gothic"/>
          <w:bCs/>
        </w:rPr>
        <w:t xml:space="preserve"> with the MLS and offer benefits to MLS subscribers who </w:t>
      </w:r>
      <w:r w:rsidR="00974C17" w:rsidRPr="0085345E">
        <w:rPr>
          <w:rFonts w:ascii="Century Gothic" w:hAnsi="Century Gothic"/>
          <w:bCs/>
        </w:rPr>
        <w:t>do property management</w:t>
      </w:r>
      <w:r w:rsidR="00974C17">
        <w:rPr>
          <w:rFonts w:ascii="Century Gothic" w:hAnsi="Century Gothic"/>
          <w:b/>
        </w:rPr>
        <w:t xml:space="preserve">.  A MOTION was made and seconded to </w:t>
      </w:r>
      <w:r w:rsidR="0085345E">
        <w:rPr>
          <w:rFonts w:ascii="Century Gothic" w:hAnsi="Century Gothic"/>
          <w:b/>
        </w:rPr>
        <w:t>authorize</w:t>
      </w:r>
      <w:r w:rsidR="00974C17">
        <w:rPr>
          <w:rFonts w:ascii="Century Gothic" w:hAnsi="Century Gothic"/>
          <w:b/>
        </w:rPr>
        <w:t xml:space="preserve"> the CEO to sign the necessary contracts with Rent Spree.  MOTION CARRIED</w:t>
      </w:r>
    </w:p>
    <w:p w14:paraId="7FA6F646" w14:textId="77777777" w:rsidR="00406912" w:rsidRPr="00CF4A76" w:rsidRDefault="00406912" w:rsidP="00406912">
      <w:pPr>
        <w:pStyle w:val="ListParagraph"/>
        <w:ind w:left="1440"/>
        <w:rPr>
          <w:rFonts w:ascii="Century Gothic" w:hAnsi="Century Gothic"/>
          <w:b/>
        </w:rPr>
      </w:pPr>
    </w:p>
    <w:p w14:paraId="432971AF" w14:textId="4A535BEE" w:rsidR="002A7A77" w:rsidRPr="0085345E" w:rsidRDefault="002A7A77" w:rsidP="008F7296">
      <w:pPr>
        <w:pStyle w:val="ListParagraph"/>
        <w:numPr>
          <w:ilvl w:val="0"/>
          <w:numId w:val="3"/>
        </w:num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DeYoung </w:t>
      </w:r>
      <w:r w:rsidR="000A21F5">
        <w:rPr>
          <w:rFonts w:ascii="Century Gothic" w:hAnsi="Century Gothic"/>
          <w:b/>
        </w:rPr>
        <w:t>Lawsuit</w:t>
      </w:r>
      <w:r>
        <w:rPr>
          <w:rFonts w:ascii="Century Gothic" w:hAnsi="Century Gothic"/>
          <w:b/>
        </w:rPr>
        <w:t xml:space="preserve"> Update:</w:t>
      </w:r>
      <w:r w:rsidR="0085345E">
        <w:rPr>
          <w:rFonts w:ascii="Century Gothic" w:hAnsi="Century Gothic"/>
          <w:b/>
        </w:rPr>
        <w:t xml:space="preserve"> </w:t>
      </w:r>
      <w:r w:rsidR="0085345E" w:rsidRPr="0085345E">
        <w:rPr>
          <w:rFonts w:ascii="Century Gothic" w:hAnsi="Century Gothic"/>
          <w:bCs/>
        </w:rPr>
        <w:t xml:space="preserve">Simeral provided an update to the board of the DeYoung Lawsuit. </w:t>
      </w:r>
    </w:p>
    <w:p w14:paraId="0E1520AC" w14:textId="77777777" w:rsidR="002A7A77" w:rsidRDefault="002A7A77" w:rsidP="002A7A77">
      <w:pPr>
        <w:pStyle w:val="ListParagraph"/>
        <w:ind w:left="1080"/>
        <w:rPr>
          <w:rFonts w:ascii="Century Gothic" w:hAnsi="Century Gothic"/>
          <w:b/>
        </w:rPr>
      </w:pPr>
    </w:p>
    <w:p w14:paraId="33E00DE8" w14:textId="73852A27" w:rsidR="0098394C" w:rsidRPr="00B86BD3" w:rsidRDefault="00B64328" w:rsidP="008F7296">
      <w:pPr>
        <w:pStyle w:val="ListParagraph"/>
        <w:numPr>
          <w:ilvl w:val="0"/>
          <w:numId w:val="3"/>
        </w:num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F</w:t>
      </w:r>
      <w:r w:rsidR="0098394C">
        <w:rPr>
          <w:rFonts w:ascii="Century Gothic" w:hAnsi="Century Gothic"/>
          <w:b/>
        </w:rPr>
        <w:t>inancial</w:t>
      </w:r>
      <w:r>
        <w:rPr>
          <w:rFonts w:ascii="Century Gothic" w:hAnsi="Century Gothic"/>
          <w:b/>
        </w:rPr>
        <w:t xml:space="preserve"> Items</w:t>
      </w:r>
      <w:r w:rsidR="00132BF3">
        <w:rPr>
          <w:rFonts w:ascii="Century Gothic" w:hAnsi="Century Gothic"/>
          <w:b/>
        </w:rPr>
        <w:t xml:space="preserve">: </w:t>
      </w:r>
      <w:r w:rsidR="00132BF3" w:rsidRPr="00B86BD3">
        <w:rPr>
          <w:rFonts w:ascii="Century Gothic" w:hAnsi="Century Gothic"/>
          <w:bCs/>
        </w:rPr>
        <w:t>Keisha LeBlanc reported</w:t>
      </w:r>
      <w:r w:rsidR="00D723E4" w:rsidRPr="00B86BD3">
        <w:rPr>
          <w:rFonts w:ascii="Century Gothic" w:hAnsi="Century Gothic"/>
          <w:bCs/>
        </w:rPr>
        <w:t xml:space="preserve"> she, Simeral and Susan Holliday had met with representatives at Hancock Whitney to discuss RAA’s operating account</w:t>
      </w:r>
      <w:r w:rsidR="00C67BEE" w:rsidRPr="00B86BD3">
        <w:rPr>
          <w:rFonts w:ascii="Century Gothic" w:hAnsi="Century Gothic"/>
          <w:bCs/>
        </w:rPr>
        <w:t xml:space="preserve">.  The conclusion of the meeting $500k was placed in an </w:t>
      </w:r>
      <w:r w:rsidR="00B86BD3" w:rsidRPr="00B86BD3">
        <w:rPr>
          <w:rFonts w:ascii="Century Gothic" w:hAnsi="Century Gothic"/>
          <w:bCs/>
        </w:rPr>
        <w:t>interest-bearing</w:t>
      </w:r>
      <w:r w:rsidR="00C67BEE" w:rsidRPr="00B86BD3">
        <w:rPr>
          <w:rFonts w:ascii="Century Gothic" w:hAnsi="Century Gothic"/>
          <w:bCs/>
        </w:rPr>
        <w:t xml:space="preserve"> Money market account</w:t>
      </w:r>
      <w:r w:rsidR="008A1888" w:rsidRPr="00B86BD3">
        <w:rPr>
          <w:rFonts w:ascii="Century Gothic" w:hAnsi="Century Gothic"/>
          <w:bCs/>
        </w:rPr>
        <w:t xml:space="preserve"> and $500k was placed in a </w:t>
      </w:r>
      <w:r w:rsidR="00B86BD3" w:rsidRPr="00B86BD3">
        <w:rPr>
          <w:rFonts w:ascii="Century Gothic" w:hAnsi="Century Gothic"/>
          <w:bCs/>
        </w:rPr>
        <w:t>90-day</w:t>
      </w:r>
      <w:r w:rsidR="008A1888" w:rsidRPr="00B86BD3">
        <w:rPr>
          <w:rFonts w:ascii="Century Gothic" w:hAnsi="Century Gothic"/>
          <w:bCs/>
        </w:rPr>
        <w:t xml:space="preserve"> CD which matures in May of 2025.  Board members request LeBlanc take these </w:t>
      </w:r>
      <w:r w:rsidR="00B86BD3" w:rsidRPr="00B86BD3">
        <w:rPr>
          <w:rFonts w:ascii="Century Gothic" w:hAnsi="Century Gothic"/>
          <w:bCs/>
        </w:rPr>
        <w:t>items</w:t>
      </w:r>
      <w:r w:rsidR="008A1888" w:rsidRPr="00B86BD3">
        <w:rPr>
          <w:rFonts w:ascii="Century Gothic" w:hAnsi="Century Gothic"/>
          <w:bCs/>
        </w:rPr>
        <w:t xml:space="preserve"> to the </w:t>
      </w:r>
      <w:r w:rsidR="00B86BD3" w:rsidRPr="00B86BD3">
        <w:rPr>
          <w:rFonts w:ascii="Century Gothic" w:hAnsi="Century Gothic"/>
          <w:bCs/>
        </w:rPr>
        <w:t>Finance</w:t>
      </w:r>
      <w:r w:rsidR="008A1888" w:rsidRPr="00B86BD3">
        <w:rPr>
          <w:rFonts w:ascii="Century Gothic" w:hAnsi="Century Gothic"/>
          <w:bCs/>
        </w:rPr>
        <w:t xml:space="preserve"> team for discussion and appro</w:t>
      </w:r>
      <w:r w:rsidR="00B86BD3" w:rsidRPr="00B86BD3">
        <w:rPr>
          <w:rFonts w:ascii="Century Gothic" w:hAnsi="Century Gothic"/>
          <w:bCs/>
        </w:rPr>
        <w:t>val</w:t>
      </w:r>
      <w:r w:rsidR="008A1888" w:rsidRPr="00B86BD3">
        <w:rPr>
          <w:rFonts w:ascii="Century Gothic" w:hAnsi="Century Gothic"/>
          <w:bCs/>
        </w:rPr>
        <w:t xml:space="preserve"> of the renewal of the CD </w:t>
      </w:r>
      <w:r w:rsidR="00B86BD3" w:rsidRPr="00B86BD3">
        <w:rPr>
          <w:rFonts w:ascii="Century Gothic" w:hAnsi="Century Gothic"/>
          <w:bCs/>
        </w:rPr>
        <w:t>in</w:t>
      </w:r>
      <w:r w:rsidR="008A1888" w:rsidRPr="00B86BD3">
        <w:rPr>
          <w:rFonts w:ascii="Century Gothic" w:hAnsi="Century Gothic"/>
          <w:bCs/>
        </w:rPr>
        <w:t xml:space="preserve"> the 90 days.</w:t>
      </w:r>
    </w:p>
    <w:p w14:paraId="16692EE1" w14:textId="77777777" w:rsidR="008A1888" w:rsidRPr="00B86BD3" w:rsidRDefault="008A1888" w:rsidP="008A1888">
      <w:pPr>
        <w:rPr>
          <w:rFonts w:ascii="Century Gothic" w:hAnsi="Century Gothic"/>
          <w:bCs/>
        </w:rPr>
      </w:pPr>
    </w:p>
    <w:p w14:paraId="468AEC40" w14:textId="7E2D9727" w:rsidR="008A1888" w:rsidRPr="00B86BD3" w:rsidRDefault="008A1888" w:rsidP="008A1888">
      <w:pPr>
        <w:ind w:left="1080"/>
        <w:rPr>
          <w:rFonts w:ascii="Century Gothic" w:hAnsi="Century Gothic"/>
          <w:bCs/>
        </w:rPr>
      </w:pPr>
      <w:r w:rsidRPr="00B86BD3">
        <w:rPr>
          <w:rFonts w:ascii="Century Gothic" w:hAnsi="Century Gothic"/>
          <w:bCs/>
        </w:rPr>
        <w:t xml:space="preserve">It was </w:t>
      </w:r>
      <w:r w:rsidR="00913E3A" w:rsidRPr="00B86BD3">
        <w:rPr>
          <w:rFonts w:ascii="Century Gothic" w:hAnsi="Century Gothic"/>
          <w:bCs/>
        </w:rPr>
        <w:t xml:space="preserve">discussed </w:t>
      </w:r>
      <w:r w:rsidR="00B86BD3" w:rsidRPr="00B86BD3">
        <w:rPr>
          <w:rFonts w:ascii="Century Gothic" w:hAnsi="Century Gothic"/>
          <w:bCs/>
        </w:rPr>
        <w:t>whether</w:t>
      </w:r>
      <w:r w:rsidR="00913E3A" w:rsidRPr="00B86BD3">
        <w:rPr>
          <w:rFonts w:ascii="Century Gothic" w:hAnsi="Century Gothic"/>
          <w:bCs/>
        </w:rPr>
        <w:t xml:space="preserve"> the Association should consider a line of credit for the building.  This item was also referred </w:t>
      </w:r>
      <w:r w:rsidR="00B86BD3" w:rsidRPr="00B86BD3">
        <w:rPr>
          <w:rFonts w:ascii="Century Gothic" w:hAnsi="Century Gothic"/>
          <w:bCs/>
        </w:rPr>
        <w:t>to by</w:t>
      </w:r>
      <w:r w:rsidR="00913E3A" w:rsidRPr="00B86BD3">
        <w:rPr>
          <w:rFonts w:ascii="Century Gothic" w:hAnsi="Century Gothic"/>
          <w:bCs/>
        </w:rPr>
        <w:t xml:space="preserve"> the RAA Budget and Finance team for a recommendation.</w:t>
      </w:r>
    </w:p>
    <w:p w14:paraId="4A8EEAFB" w14:textId="77777777" w:rsidR="00913E3A" w:rsidRDefault="00913E3A" w:rsidP="008A1888">
      <w:pPr>
        <w:ind w:left="1080"/>
        <w:rPr>
          <w:rFonts w:ascii="Century Gothic" w:hAnsi="Century Gothic"/>
          <w:b/>
        </w:rPr>
      </w:pPr>
    </w:p>
    <w:p w14:paraId="1EDC17A5" w14:textId="7FB4A3AC" w:rsidR="00913E3A" w:rsidRPr="008A1888" w:rsidRDefault="00913E3A" w:rsidP="008A1888">
      <w:pPr>
        <w:ind w:left="1080"/>
        <w:rPr>
          <w:rFonts w:ascii="Century Gothic" w:hAnsi="Century Gothic"/>
          <w:b/>
        </w:rPr>
      </w:pPr>
      <w:r w:rsidRPr="00B86BD3">
        <w:rPr>
          <w:rFonts w:ascii="Century Gothic" w:hAnsi="Century Gothic"/>
          <w:bCs/>
        </w:rPr>
        <w:t xml:space="preserve">Leblanc then requested the Board of Director approve the following 3 names to the Budget &amp; Finance team:  Claire Disch, Christie House Theaux and </w:t>
      </w:r>
      <w:r w:rsidR="00B86BD3" w:rsidRPr="00B86BD3">
        <w:rPr>
          <w:rFonts w:ascii="Century Gothic" w:hAnsi="Century Gothic"/>
          <w:bCs/>
        </w:rPr>
        <w:t>Stacy Britton.</w:t>
      </w:r>
      <w:r w:rsidR="00B86BD3">
        <w:rPr>
          <w:rFonts w:ascii="Century Gothic" w:hAnsi="Century Gothic"/>
          <w:b/>
        </w:rPr>
        <w:t xml:space="preserve">  A MOTION was made and seconded to approve these three members to the Budget and Finance Committee, MOTION CARRIED </w:t>
      </w:r>
    </w:p>
    <w:p w14:paraId="35823E3F" w14:textId="77777777" w:rsidR="0098394C" w:rsidRDefault="0098394C" w:rsidP="0098394C">
      <w:pPr>
        <w:pStyle w:val="ListParagraph"/>
        <w:rPr>
          <w:rFonts w:ascii="Century Gothic" w:hAnsi="Century Gothic"/>
          <w:b/>
        </w:rPr>
      </w:pPr>
    </w:p>
    <w:p w14:paraId="319BD9C8" w14:textId="77777777" w:rsidR="00616AAE" w:rsidRPr="0098394C" w:rsidRDefault="00616AAE" w:rsidP="0098394C">
      <w:pPr>
        <w:pStyle w:val="ListParagraph"/>
        <w:rPr>
          <w:rFonts w:ascii="Century Gothic" w:hAnsi="Century Gothic"/>
          <w:b/>
        </w:rPr>
      </w:pPr>
    </w:p>
    <w:p w14:paraId="68667413" w14:textId="66A78E0B" w:rsidR="00962A53" w:rsidRDefault="00D83793" w:rsidP="008F7296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RAA Operations</w:t>
      </w:r>
      <w:r w:rsidR="005612D3">
        <w:rPr>
          <w:rFonts w:ascii="Century Gothic" w:hAnsi="Century Gothic"/>
          <w:b/>
        </w:rPr>
        <w:t xml:space="preserve">: </w:t>
      </w:r>
      <w:r w:rsidR="005612D3" w:rsidRPr="00775313">
        <w:rPr>
          <w:rFonts w:ascii="Century Gothic" w:hAnsi="Century Gothic"/>
          <w:bCs/>
        </w:rPr>
        <w:t xml:space="preserve">Simeral reported the Events Committee requested combining REALTOR® Appreciation and Affiliate </w:t>
      </w:r>
      <w:r w:rsidR="00775313" w:rsidRPr="00775313">
        <w:rPr>
          <w:rFonts w:ascii="Century Gothic" w:hAnsi="Century Gothic"/>
          <w:bCs/>
        </w:rPr>
        <w:t>Appreciation into</w:t>
      </w:r>
      <w:r w:rsidR="005612D3" w:rsidRPr="00775313">
        <w:rPr>
          <w:rFonts w:ascii="Century Gothic" w:hAnsi="Century Gothic"/>
          <w:bCs/>
        </w:rPr>
        <w:t xml:space="preserve"> a single event called RAA Member Appreciation.  Staff reported back on cost for the event and options.  Keisha </w:t>
      </w:r>
      <w:r w:rsidR="00775313" w:rsidRPr="00775313">
        <w:rPr>
          <w:rFonts w:ascii="Century Gothic" w:hAnsi="Century Gothic"/>
          <w:bCs/>
        </w:rPr>
        <w:t>LeBlanc</w:t>
      </w:r>
      <w:r w:rsidR="005612D3" w:rsidRPr="00775313">
        <w:rPr>
          <w:rFonts w:ascii="Century Gothic" w:hAnsi="Century Gothic"/>
          <w:bCs/>
        </w:rPr>
        <w:t xml:space="preserve"> reported on options for funding the event.</w:t>
      </w:r>
      <w:r w:rsidR="005612D3">
        <w:rPr>
          <w:rFonts w:ascii="Century Gothic" w:hAnsi="Century Gothic"/>
          <w:b/>
        </w:rPr>
        <w:t xml:space="preserve">  A MOTION was made and seconded to authorize $9,000 of funding for this event. MOTION CARRIED</w:t>
      </w:r>
    </w:p>
    <w:p w14:paraId="71EDA795" w14:textId="77777777" w:rsidR="005612D3" w:rsidRDefault="005612D3" w:rsidP="005612D3">
      <w:pPr>
        <w:pStyle w:val="ListParagraph"/>
        <w:ind w:left="1080"/>
        <w:rPr>
          <w:rFonts w:ascii="Century Gothic" w:hAnsi="Century Gothic"/>
          <w:b/>
        </w:rPr>
      </w:pPr>
    </w:p>
    <w:p w14:paraId="68458AFE" w14:textId="77777777" w:rsidR="00BE0C15" w:rsidRDefault="00BE0C15" w:rsidP="00BE0C15">
      <w:pPr>
        <w:pStyle w:val="ListParagraph"/>
        <w:ind w:left="2520"/>
        <w:rPr>
          <w:rFonts w:ascii="Century Gothic" w:hAnsi="Century Gothic"/>
          <w:bCs/>
        </w:rPr>
      </w:pPr>
    </w:p>
    <w:p w14:paraId="7E7AC38C" w14:textId="58BCB8FD" w:rsidR="00CF4A76" w:rsidRDefault="00DC15AC" w:rsidP="008F7296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 w:rsidRPr="00850E8F">
        <w:rPr>
          <w:rFonts w:ascii="Century Gothic" w:hAnsi="Century Gothic"/>
          <w:b/>
        </w:rPr>
        <w:lastRenderedPageBreak/>
        <w:t>National Association of REALTORS</w:t>
      </w:r>
      <w:r w:rsidR="00CF4A76">
        <w:rPr>
          <w:rFonts w:ascii="Century Gothic" w:hAnsi="Century Gothic"/>
          <w:b/>
        </w:rPr>
        <w:t>®</w:t>
      </w:r>
      <w:r w:rsidR="005612D3">
        <w:rPr>
          <w:rFonts w:ascii="Century Gothic" w:hAnsi="Century Gothic"/>
          <w:b/>
        </w:rPr>
        <w:t>: No Update</w:t>
      </w:r>
    </w:p>
    <w:p w14:paraId="2FA1D95F" w14:textId="08B07071" w:rsidR="00EC31DD" w:rsidRDefault="00EC31DD" w:rsidP="008F7296">
      <w:pPr>
        <w:pStyle w:val="ListParagraph"/>
        <w:numPr>
          <w:ilvl w:val="0"/>
          <w:numId w:val="3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Louisiana REALTORS® </w:t>
      </w:r>
      <w:r w:rsidR="005612D3">
        <w:rPr>
          <w:rFonts w:ascii="Century Gothic" w:hAnsi="Century Gothic"/>
          <w:b/>
        </w:rPr>
        <w:t>: Simeral referred board members to upcoming events</w:t>
      </w:r>
    </w:p>
    <w:p w14:paraId="699CDB16" w14:textId="654119F1" w:rsidR="00706580" w:rsidRPr="00706580" w:rsidRDefault="00706580" w:rsidP="00706580">
      <w:pPr>
        <w:rPr>
          <w:rFonts w:ascii="Century Gothic" w:hAnsi="Century Gothic"/>
          <w:b/>
        </w:rPr>
      </w:pPr>
    </w:p>
    <w:p w14:paraId="0EFE0976" w14:textId="77777777" w:rsidR="00984018" w:rsidRDefault="00984018" w:rsidP="00DA447A">
      <w:pPr>
        <w:spacing w:line="360" w:lineRule="auto"/>
        <w:contextualSpacing/>
        <w:rPr>
          <w:rFonts w:ascii="Century Gothic" w:hAnsi="Century Gothic"/>
          <w:b/>
          <w:bCs/>
        </w:rPr>
      </w:pPr>
    </w:p>
    <w:p w14:paraId="5D886EAD" w14:textId="4BAF216F" w:rsidR="00091FFF" w:rsidRPr="007C2064" w:rsidRDefault="00091FFF" w:rsidP="007C2064">
      <w:pPr>
        <w:ind w:left="720" w:hanging="720"/>
        <w:contextualSpacing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V</w:t>
      </w:r>
      <w:r>
        <w:rPr>
          <w:rFonts w:ascii="Century Gothic" w:hAnsi="Century Gothic"/>
          <w:b/>
          <w:bCs/>
        </w:rPr>
        <w:tab/>
        <w:t>Strategic Thinking, Planning and Visioning</w:t>
      </w:r>
      <w:r w:rsidR="00775313">
        <w:rPr>
          <w:rFonts w:ascii="Century Gothic" w:hAnsi="Century Gothic"/>
          <w:b/>
          <w:bCs/>
        </w:rPr>
        <w:t xml:space="preserve">: </w:t>
      </w:r>
      <w:r w:rsidR="00775313" w:rsidRPr="007C2064">
        <w:rPr>
          <w:rFonts w:ascii="Century Gothic" w:hAnsi="Century Gothic"/>
        </w:rPr>
        <w:t>Keisha LeBlanc, Treasurer presented information on RAA’s income and expenses</w:t>
      </w:r>
      <w:r w:rsidR="007C2064" w:rsidRPr="007C2064">
        <w:rPr>
          <w:rFonts w:ascii="Century Gothic" w:hAnsi="Century Gothic"/>
        </w:rPr>
        <w:t>.  She focused on the Association’s sources of revenue and how expenses were allocated.</w:t>
      </w:r>
      <w:r w:rsidR="007C2064">
        <w:rPr>
          <w:rFonts w:ascii="Century Gothic" w:hAnsi="Century Gothic"/>
          <w:b/>
          <w:bCs/>
        </w:rPr>
        <w:t xml:space="preserve">  </w:t>
      </w:r>
    </w:p>
    <w:p w14:paraId="6B2E4D08" w14:textId="52C05604" w:rsidR="002E7856" w:rsidRPr="00956012" w:rsidRDefault="00091FFF" w:rsidP="007C2064">
      <w:pPr>
        <w:spacing w:line="360" w:lineRule="auto"/>
        <w:contextualSpacing/>
        <w:rPr>
          <w:rFonts w:ascii="Century Gothic" w:hAnsi="Century Gothic"/>
          <w:b/>
        </w:rPr>
      </w:pPr>
      <w:r>
        <w:rPr>
          <w:rFonts w:ascii="Century Gothic" w:hAnsi="Century Gothic"/>
          <w:b/>
          <w:bCs/>
        </w:rPr>
        <w:tab/>
      </w:r>
      <w:r w:rsidR="009D09A4">
        <w:rPr>
          <w:rFonts w:ascii="Century Gothic" w:hAnsi="Century Gothic"/>
          <w:b/>
          <w:bCs/>
        </w:rPr>
        <w:tab/>
      </w:r>
      <w:r w:rsidR="005A773E">
        <w:rPr>
          <w:rFonts w:ascii="Century Gothic" w:hAnsi="Century Gothic"/>
          <w:bCs/>
        </w:rPr>
        <w:tab/>
      </w:r>
      <w:r w:rsidR="005A773E">
        <w:rPr>
          <w:rFonts w:ascii="Century Gothic" w:hAnsi="Century Gothic"/>
          <w:bCs/>
        </w:rPr>
        <w:tab/>
      </w:r>
    </w:p>
    <w:p w14:paraId="14BDC43C" w14:textId="2C1BC4AA" w:rsidR="00CA27B9" w:rsidRPr="000C4FBA" w:rsidRDefault="00CA27B9" w:rsidP="000C4FBA">
      <w:pPr>
        <w:ind w:left="720" w:hanging="720"/>
        <w:rPr>
          <w:rFonts w:ascii="Century Gothic" w:hAnsi="Century Gothic"/>
          <w:bCs/>
        </w:rPr>
      </w:pPr>
      <w:r w:rsidRPr="00956012">
        <w:rPr>
          <w:rFonts w:ascii="Century Gothic" w:hAnsi="Century Gothic"/>
          <w:b/>
        </w:rPr>
        <w:t>VII</w:t>
      </w:r>
      <w:r w:rsidRPr="00956012">
        <w:rPr>
          <w:rFonts w:ascii="Century Gothic" w:hAnsi="Century Gothic"/>
          <w:b/>
        </w:rPr>
        <w:tab/>
        <w:t>New</w:t>
      </w:r>
      <w:r w:rsidR="00804F1E" w:rsidRPr="00956012">
        <w:rPr>
          <w:rFonts w:ascii="Century Gothic" w:hAnsi="Century Gothic"/>
          <w:b/>
        </w:rPr>
        <w:t xml:space="preserve">/ Old </w:t>
      </w:r>
      <w:r w:rsidRPr="00956012">
        <w:rPr>
          <w:rFonts w:ascii="Century Gothic" w:hAnsi="Century Gothic"/>
          <w:b/>
        </w:rPr>
        <w:t>Business:</w:t>
      </w:r>
      <w:r w:rsidR="00984018">
        <w:rPr>
          <w:rFonts w:ascii="Century Gothic" w:hAnsi="Century Gothic"/>
          <w:b/>
        </w:rPr>
        <w:t xml:space="preserve"> </w:t>
      </w:r>
      <w:r w:rsidR="00844EDE" w:rsidRPr="000C4FBA">
        <w:rPr>
          <w:rFonts w:ascii="Century Gothic" w:hAnsi="Century Gothic"/>
          <w:bCs/>
        </w:rPr>
        <w:t xml:space="preserve">As the board meeting was coming to a close after close to three hours it was discussed how do we make these meetings shorter and more effective.  </w:t>
      </w:r>
      <w:r w:rsidR="000C4FBA" w:rsidRPr="000C4FBA">
        <w:rPr>
          <w:rFonts w:ascii="Century Gothic" w:hAnsi="Century Gothic"/>
          <w:bCs/>
        </w:rPr>
        <w:t xml:space="preserve">Comments were made on the time commitment board members must make in attending these meetings and all the other events RAA sponsors. </w:t>
      </w:r>
    </w:p>
    <w:p w14:paraId="34B93F4D" w14:textId="19C51713" w:rsidR="00804F1E" w:rsidRPr="008C0AA8" w:rsidRDefault="005A773E" w:rsidP="00721C7A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ab/>
      </w:r>
      <w:r w:rsidR="008C0AA8" w:rsidRPr="008C0AA8">
        <w:rPr>
          <w:rFonts w:ascii="Century Gothic" w:hAnsi="Century Gothic"/>
          <w:bCs/>
        </w:rPr>
        <w:t xml:space="preserve"> </w:t>
      </w:r>
    </w:p>
    <w:p w14:paraId="6C4FC5DD" w14:textId="77777777" w:rsidR="00972FF9" w:rsidRPr="00956012" w:rsidRDefault="00972FF9" w:rsidP="00D029DA">
      <w:pPr>
        <w:rPr>
          <w:rFonts w:ascii="Century Gothic" w:hAnsi="Century Gothic"/>
          <w:b/>
        </w:rPr>
      </w:pPr>
    </w:p>
    <w:p w14:paraId="3BEEC7A9" w14:textId="1552A80C" w:rsidR="00047EC6" w:rsidRDefault="009D7B7D" w:rsidP="000C4FBA">
      <w:pPr>
        <w:ind w:left="720" w:hanging="720"/>
        <w:rPr>
          <w:rFonts w:ascii="Century Gothic" w:hAnsi="Century Gothic"/>
          <w:b/>
        </w:rPr>
      </w:pPr>
      <w:r w:rsidRPr="00956012">
        <w:rPr>
          <w:rFonts w:ascii="Century Gothic" w:hAnsi="Century Gothic"/>
          <w:b/>
        </w:rPr>
        <w:t>VIII</w:t>
      </w:r>
      <w:r w:rsidR="00860ECE" w:rsidRPr="00956012">
        <w:rPr>
          <w:rFonts w:ascii="Century Gothic" w:hAnsi="Century Gothic"/>
          <w:b/>
        </w:rPr>
        <w:tab/>
      </w:r>
      <w:r w:rsidR="00D029DA" w:rsidRPr="00956012">
        <w:rPr>
          <w:rFonts w:ascii="Century Gothic" w:hAnsi="Century Gothic"/>
          <w:b/>
        </w:rPr>
        <w:t>Upcoming Events:</w:t>
      </w:r>
      <w:r w:rsidR="00525101" w:rsidRPr="00956012">
        <w:rPr>
          <w:rFonts w:ascii="Century Gothic" w:hAnsi="Century Gothic"/>
          <w:b/>
        </w:rPr>
        <w:t xml:space="preserve">  </w:t>
      </w:r>
      <w:r w:rsidR="000C4FBA">
        <w:rPr>
          <w:rFonts w:ascii="Century Gothic" w:hAnsi="Century Gothic"/>
          <w:b/>
        </w:rPr>
        <w:t xml:space="preserve">Simeral referred board members to the below list of upcoming events. </w:t>
      </w:r>
    </w:p>
    <w:p w14:paraId="4F6D7D39" w14:textId="5CCBA7D8" w:rsidR="00C16889" w:rsidRDefault="00C16889" w:rsidP="00C16889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RAA Office Closed:</w:t>
      </w:r>
      <w:r>
        <w:rPr>
          <w:rFonts w:ascii="Century Gothic" w:hAnsi="Century Gothic"/>
          <w:bCs/>
        </w:rPr>
        <w:t xml:space="preserve"> Mardi Gras, Tuesday March 4</w:t>
      </w:r>
      <w:r w:rsidRPr="00A43FE5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</w:t>
      </w:r>
    </w:p>
    <w:p w14:paraId="3669C8C0" w14:textId="77777777" w:rsidR="00C16889" w:rsidRDefault="00C16889" w:rsidP="00C16889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YPN Morning Buzz:</w:t>
      </w:r>
      <w:r>
        <w:rPr>
          <w:rFonts w:ascii="Century Gothic" w:hAnsi="Century Gothic"/>
          <w:bCs/>
        </w:rPr>
        <w:t xml:space="preserve"> Thursday, March 13</w:t>
      </w:r>
      <w:r w:rsidRPr="00324783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8:30am The Room @ Corner Bar</w:t>
      </w:r>
    </w:p>
    <w:p w14:paraId="13474DD0" w14:textId="77777777" w:rsidR="00C16889" w:rsidRPr="00C63B62" w:rsidRDefault="00C16889" w:rsidP="00C16889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Louisiana REALTOR Legislative Outreach:</w:t>
      </w:r>
      <w:r>
        <w:rPr>
          <w:rFonts w:ascii="Century Gothic" w:hAnsi="Century Gothic"/>
        </w:rPr>
        <w:t xml:space="preserve"> Thursday, March 20</w:t>
      </w:r>
      <w:r w:rsidRPr="00792C22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11am Petroleum Club.  11am-1:30pm</w:t>
      </w:r>
    </w:p>
    <w:p w14:paraId="2B0E57F8" w14:textId="3192A4E3" w:rsidR="00C63B62" w:rsidRDefault="00C63B62" w:rsidP="00C16889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Honor Society </w:t>
      </w:r>
      <w:r w:rsidR="003B6AEB">
        <w:rPr>
          <w:rFonts w:ascii="Century Gothic" w:hAnsi="Century Gothic"/>
          <w:b/>
        </w:rPr>
        <w:t>B</w:t>
      </w:r>
      <w:r>
        <w:rPr>
          <w:rFonts w:ascii="Century Gothic" w:hAnsi="Century Gothic"/>
          <w:b/>
        </w:rPr>
        <w:t>runch:</w:t>
      </w:r>
      <w:r>
        <w:rPr>
          <w:rFonts w:ascii="Century Gothic" w:hAnsi="Century Gothic"/>
          <w:bCs/>
        </w:rPr>
        <w:t xml:space="preserve"> Friday, March 28</w:t>
      </w:r>
      <w:r w:rsidRPr="00C63B62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10am-noon</w:t>
      </w:r>
      <w:r w:rsidR="009505D5">
        <w:rPr>
          <w:rFonts w:ascii="Century Gothic" w:hAnsi="Century Gothic"/>
          <w:bCs/>
        </w:rPr>
        <w:t xml:space="preserve"> Location TBD</w:t>
      </w:r>
    </w:p>
    <w:p w14:paraId="7F8FCEB6" w14:textId="7F2CB529" w:rsidR="00181226" w:rsidRDefault="00181226" w:rsidP="00C16889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Acadiana Commercial Outlook:</w:t>
      </w:r>
      <w:r>
        <w:rPr>
          <w:rFonts w:ascii="Century Gothic" w:hAnsi="Century Gothic"/>
          <w:bCs/>
        </w:rPr>
        <w:t xml:space="preserve"> Wednesday, April 9</w:t>
      </w:r>
      <w:r w:rsidRPr="00181226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8:30-12:30pm LITE Center</w:t>
      </w:r>
    </w:p>
    <w:p w14:paraId="67A780CE" w14:textId="1FB93BFF" w:rsidR="00D4543F" w:rsidRDefault="00D4543F" w:rsidP="00C16889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RAA Membership Appreciation Event:</w:t>
      </w:r>
      <w:r>
        <w:rPr>
          <w:rFonts w:ascii="Century Gothic" w:hAnsi="Century Gothic"/>
          <w:bCs/>
        </w:rPr>
        <w:t xml:space="preserve"> </w:t>
      </w:r>
      <w:r w:rsidR="00BD72BD">
        <w:rPr>
          <w:rFonts w:ascii="Century Gothic" w:hAnsi="Century Gothic"/>
          <w:bCs/>
        </w:rPr>
        <w:t>Tentative date is Thursday, April 24</w:t>
      </w:r>
      <w:r w:rsidR="00BD72BD" w:rsidRPr="00BD72BD">
        <w:rPr>
          <w:rFonts w:ascii="Century Gothic" w:hAnsi="Century Gothic"/>
          <w:bCs/>
          <w:vertAlign w:val="superscript"/>
        </w:rPr>
        <w:t>th</w:t>
      </w:r>
      <w:r w:rsidR="00BD72BD">
        <w:rPr>
          <w:rFonts w:ascii="Century Gothic" w:hAnsi="Century Gothic"/>
          <w:bCs/>
        </w:rPr>
        <w:t xml:space="preserve"> location is TBD</w:t>
      </w:r>
    </w:p>
    <w:p w14:paraId="428EA2AB" w14:textId="4AA6A205" w:rsidR="001F74A8" w:rsidRPr="0097335B" w:rsidRDefault="001F74A8" w:rsidP="00C16889">
      <w:pPr>
        <w:pStyle w:val="ListParagraph"/>
        <w:numPr>
          <w:ilvl w:val="0"/>
          <w:numId w:val="10"/>
        </w:numPr>
        <w:tabs>
          <w:tab w:val="left" w:pos="1725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>Joint Industry Luncheon:</w:t>
      </w:r>
      <w:r>
        <w:rPr>
          <w:rFonts w:ascii="Century Gothic" w:hAnsi="Century Gothic"/>
          <w:bCs/>
        </w:rPr>
        <w:t xml:space="preserve"> Thursday, May 15</w:t>
      </w:r>
      <w:r w:rsidRPr="001F74A8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 at </w:t>
      </w:r>
      <w:proofErr w:type="spellStart"/>
      <w:r>
        <w:rPr>
          <w:rFonts w:ascii="Century Gothic" w:hAnsi="Century Gothic"/>
          <w:bCs/>
        </w:rPr>
        <w:t>LePavillon</w:t>
      </w:r>
      <w:proofErr w:type="spellEnd"/>
      <w:r>
        <w:rPr>
          <w:rFonts w:ascii="Century Gothic" w:hAnsi="Century Gothic"/>
          <w:bCs/>
        </w:rPr>
        <w:t xml:space="preserve">.  Topic is a Mayoral Forum, </w:t>
      </w:r>
      <w:r w:rsidR="003D1030">
        <w:rPr>
          <w:rFonts w:ascii="Century Gothic" w:hAnsi="Century Gothic"/>
          <w:bCs/>
        </w:rPr>
        <w:t>l</w:t>
      </w:r>
      <w:r>
        <w:rPr>
          <w:rFonts w:ascii="Century Gothic" w:hAnsi="Century Gothic"/>
          <w:bCs/>
        </w:rPr>
        <w:t xml:space="preserve">ocal </w:t>
      </w:r>
      <w:r w:rsidR="003D1030">
        <w:rPr>
          <w:rFonts w:ascii="Century Gothic" w:hAnsi="Century Gothic"/>
          <w:bCs/>
        </w:rPr>
        <w:t>p</w:t>
      </w:r>
      <w:r>
        <w:rPr>
          <w:rFonts w:ascii="Century Gothic" w:hAnsi="Century Gothic"/>
          <w:bCs/>
        </w:rPr>
        <w:t xml:space="preserve">arish </w:t>
      </w:r>
      <w:r w:rsidR="00A56BC2">
        <w:rPr>
          <w:rFonts w:ascii="Century Gothic" w:hAnsi="Century Gothic"/>
          <w:bCs/>
        </w:rPr>
        <w:t>M</w:t>
      </w:r>
      <w:r>
        <w:rPr>
          <w:rFonts w:ascii="Century Gothic" w:hAnsi="Century Gothic"/>
          <w:bCs/>
        </w:rPr>
        <w:t>ayor</w:t>
      </w:r>
      <w:r w:rsidR="00A56BC2">
        <w:rPr>
          <w:rFonts w:ascii="Century Gothic" w:hAnsi="Century Gothic"/>
          <w:bCs/>
        </w:rPr>
        <w:t>’s</w:t>
      </w:r>
      <w:r>
        <w:rPr>
          <w:rFonts w:ascii="Century Gothic" w:hAnsi="Century Gothic"/>
          <w:bCs/>
        </w:rPr>
        <w:t xml:space="preserve"> will share</w:t>
      </w:r>
      <w:r w:rsidR="00A56BC2">
        <w:rPr>
          <w:rFonts w:ascii="Century Gothic" w:hAnsi="Century Gothic"/>
          <w:bCs/>
        </w:rPr>
        <w:t xml:space="preserve"> new development opportunities with members</w:t>
      </w:r>
      <w:r>
        <w:rPr>
          <w:rFonts w:ascii="Century Gothic" w:hAnsi="Century Gothic"/>
          <w:bCs/>
        </w:rPr>
        <w:t>.</w:t>
      </w:r>
    </w:p>
    <w:p w14:paraId="1662BE91" w14:textId="3180D2CB" w:rsidR="00D4760F" w:rsidRPr="006D1821" w:rsidRDefault="00D4760F" w:rsidP="00BB7A22">
      <w:pPr>
        <w:rPr>
          <w:rFonts w:ascii="Century Gothic" w:hAnsi="Century Gothic"/>
          <w:bCs/>
        </w:rPr>
      </w:pPr>
    </w:p>
    <w:bookmarkEnd w:id="0"/>
    <w:p w14:paraId="5EFFCFD9" w14:textId="0AD62051" w:rsidR="00DF53FC" w:rsidRPr="0008467E" w:rsidRDefault="000C4FBA" w:rsidP="0008467E">
      <w:pPr>
        <w:tabs>
          <w:tab w:val="left" w:pos="900"/>
        </w:tabs>
        <w:spacing w:after="200" w:line="276" w:lineRule="auto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 xml:space="preserve">With there being no further business the meeting was adjourned. </w:t>
      </w:r>
    </w:p>
    <w:p w14:paraId="1052CD5E" w14:textId="77777777" w:rsidR="00DC43A7" w:rsidRPr="00DC43A7" w:rsidRDefault="00DC43A7" w:rsidP="00DC43A7">
      <w:pPr>
        <w:tabs>
          <w:tab w:val="left" w:pos="900"/>
        </w:tabs>
        <w:spacing w:after="200" w:line="276" w:lineRule="auto"/>
        <w:rPr>
          <w:rFonts w:ascii="Century Gothic" w:hAnsi="Century Gothic"/>
          <w:iCs/>
        </w:rPr>
      </w:pPr>
    </w:p>
    <w:sectPr w:rsidR="00DC43A7" w:rsidRPr="00DC43A7" w:rsidSect="007E618B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7EC"/>
    <w:multiLevelType w:val="hybridMultilevel"/>
    <w:tmpl w:val="396E9E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1C2D6D"/>
    <w:multiLevelType w:val="hybridMultilevel"/>
    <w:tmpl w:val="F7D8D674"/>
    <w:lvl w:ilvl="0" w:tplc="537C0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A1E75"/>
    <w:multiLevelType w:val="hybridMultilevel"/>
    <w:tmpl w:val="E050DC7C"/>
    <w:lvl w:ilvl="0" w:tplc="04CA049A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5A1502A"/>
    <w:multiLevelType w:val="hybridMultilevel"/>
    <w:tmpl w:val="2C841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F1A9C"/>
    <w:multiLevelType w:val="hybridMultilevel"/>
    <w:tmpl w:val="1F38ED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FF4282"/>
    <w:multiLevelType w:val="multilevel"/>
    <w:tmpl w:val="EEB40E0E"/>
    <w:styleLink w:val="CurrentList1"/>
    <w:lvl w:ilvl="0">
      <w:start w:val="1"/>
      <w:numFmt w:val="lowerLetter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right"/>
      <w:pPr>
        <w:ind w:left="2520" w:hanging="180"/>
      </w:pPr>
      <w:rPr>
        <w:rFonts w:ascii="Century Gothic" w:eastAsia="Times New Roman" w:hAnsi="Century Gothic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43681B"/>
    <w:multiLevelType w:val="hybridMultilevel"/>
    <w:tmpl w:val="5ACCCB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287B0E"/>
    <w:multiLevelType w:val="hybridMultilevel"/>
    <w:tmpl w:val="4E70B3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123410"/>
    <w:multiLevelType w:val="hybridMultilevel"/>
    <w:tmpl w:val="FB3CD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7399B"/>
    <w:multiLevelType w:val="hybridMultilevel"/>
    <w:tmpl w:val="546E7750"/>
    <w:lvl w:ilvl="0" w:tplc="A6B860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49522A"/>
    <w:multiLevelType w:val="hybridMultilevel"/>
    <w:tmpl w:val="728246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DD3400"/>
    <w:multiLevelType w:val="hybridMultilevel"/>
    <w:tmpl w:val="E09428BE"/>
    <w:lvl w:ilvl="0" w:tplc="69D0DB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037BED"/>
    <w:multiLevelType w:val="hybridMultilevel"/>
    <w:tmpl w:val="018C991E"/>
    <w:lvl w:ilvl="0" w:tplc="091E0F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6896167">
    <w:abstractNumId w:val="2"/>
  </w:num>
  <w:num w:numId="2" w16cid:durableId="2126849482">
    <w:abstractNumId w:val="10"/>
  </w:num>
  <w:num w:numId="3" w16cid:durableId="515459631">
    <w:abstractNumId w:val="1"/>
  </w:num>
  <w:num w:numId="4" w16cid:durableId="1106004834">
    <w:abstractNumId w:val="5"/>
  </w:num>
  <w:num w:numId="5" w16cid:durableId="1181436230">
    <w:abstractNumId w:val="9"/>
  </w:num>
  <w:num w:numId="6" w16cid:durableId="767504014">
    <w:abstractNumId w:val="11"/>
  </w:num>
  <w:num w:numId="7" w16cid:durableId="785848961">
    <w:abstractNumId w:val="12"/>
  </w:num>
  <w:num w:numId="8" w16cid:durableId="941689154">
    <w:abstractNumId w:val="7"/>
  </w:num>
  <w:num w:numId="9" w16cid:durableId="1169832880">
    <w:abstractNumId w:val="0"/>
  </w:num>
  <w:num w:numId="10" w16cid:durableId="2054187493">
    <w:abstractNumId w:val="8"/>
  </w:num>
  <w:num w:numId="11" w16cid:durableId="754208533">
    <w:abstractNumId w:val="3"/>
  </w:num>
  <w:num w:numId="12" w16cid:durableId="1385636232">
    <w:abstractNumId w:val="4"/>
  </w:num>
  <w:num w:numId="13" w16cid:durableId="44107357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59"/>
    <w:rsid w:val="00000327"/>
    <w:rsid w:val="000012BD"/>
    <w:rsid w:val="000048A9"/>
    <w:rsid w:val="00010790"/>
    <w:rsid w:val="00010DEA"/>
    <w:rsid w:val="00010F4E"/>
    <w:rsid w:val="000110D9"/>
    <w:rsid w:val="00012FAB"/>
    <w:rsid w:val="00014686"/>
    <w:rsid w:val="000146CD"/>
    <w:rsid w:val="00026448"/>
    <w:rsid w:val="000304C3"/>
    <w:rsid w:val="0003117F"/>
    <w:rsid w:val="00032FFB"/>
    <w:rsid w:val="000333E7"/>
    <w:rsid w:val="0003692C"/>
    <w:rsid w:val="000420DB"/>
    <w:rsid w:val="00042CE0"/>
    <w:rsid w:val="00043D55"/>
    <w:rsid w:val="00044209"/>
    <w:rsid w:val="00046362"/>
    <w:rsid w:val="00047EC6"/>
    <w:rsid w:val="000528D3"/>
    <w:rsid w:val="00062CB1"/>
    <w:rsid w:val="00070ED9"/>
    <w:rsid w:val="0007431C"/>
    <w:rsid w:val="0007456E"/>
    <w:rsid w:val="00075AA1"/>
    <w:rsid w:val="000804CE"/>
    <w:rsid w:val="00081C54"/>
    <w:rsid w:val="0008274F"/>
    <w:rsid w:val="00082E54"/>
    <w:rsid w:val="0008467E"/>
    <w:rsid w:val="00084737"/>
    <w:rsid w:val="000851B9"/>
    <w:rsid w:val="00085D87"/>
    <w:rsid w:val="0008631E"/>
    <w:rsid w:val="00091FFF"/>
    <w:rsid w:val="0009349D"/>
    <w:rsid w:val="000942BB"/>
    <w:rsid w:val="000A0BB6"/>
    <w:rsid w:val="000A21F5"/>
    <w:rsid w:val="000A381F"/>
    <w:rsid w:val="000A50CB"/>
    <w:rsid w:val="000A5843"/>
    <w:rsid w:val="000A7193"/>
    <w:rsid w:val="000B03A3"/>
    <w:rsid w:val="000B14D9"/>
    <w:rsid w:val="000B234D"/>
    <w:rsid w:val="000B386C"/>
    <w:rsid w:val="000B6583"/>
    <w:rsid w:val="000B7ACB"/>
    <w:rsid w:val="000C0A26"/>
    <w:rsid w:val="000C29D8"/>
    <w:rsid w:val="000C3A0C"/>
    <w:rsid w:val="000C4FBA"/>
    <w:rsid w:val="000C5AF3"/>
    <w:rsid w:val="000D07CE"/>
    <w:rsid w:val="000D365B"/>
    <w:rsid w:val="000E03E9"/>
    <w:rsid w:val="000E2669"/>
    <w:rsid w:val="000E2CA7"/>
    <w:rsid w:val="000E43AE"/>
    <w:rsid w:val="000E6502"/>
    <w:rsid w:val="000F482A"/>
    <w:rsid w:val="000F4DCF"/>
    <w:rsid w:val="000F5337"/>
    <w:rsid w:val="000F5B9A"/>
    <w:rsid w:val="000F65BD"/>
    <w:rsid w:val="000F6AE9"/>
    <w:rsid w:val="00105382"/>
    <w:rsid w:val="00105671"/>
    <w:rsid w:val="0011059C"/>
    <w:rsid w:val="001105B0"/>
    <w:rsid w:val="00111B20"/>
    <w:rsid w:val="00114BDD"/>
    <w:rsid w:val="00115E73"/>
    <w:rsid w:val="00117931"/>
    <w:rsid w:val="0012281A"/>
    <w:rsid w:val="001235D4"/>
    <w:rsid w:val="00124006"/>
    <w:rsid w:val="0012411E"/>
    <w:rsid w:val="001242F6"/>
    <w:rsid w:val="00125C56"/>
    <w:rsid w:val="00126515"/>
    <w:rsid w:val="0012711A"/>
    <w:rsid w:val="001302CA"/>
    <w:rsid w:val="00132BF3"/>
    <w:rsid w:val="00133021"/>
    <w:rsid w:val="001367EB"/>
    <w:rsid w:val="001374AB"/>
    <w:rsid w:val="0014024F"/>
    <w:rsid w:val="0014182D"/>
    <w:rsid w:val="00143707"/>
    <w:rsid w:val="00143B2C"/>
    <w:rsid w:val="0015050F"/>
    <w:rsid w:val="00151432"/>
    <w:rsid w:val="00151519"/>
    <w:rsid w:val="00152751"/>
    <w:rsid w:val="00154619"/>
    <w:rsid w:val="00154A95"/>
    <w:rsid w:val="001556A6"/>
    <w:rsid w:val="00161B72"/>
    <w:rsid w:val="00161C5A"/>
    <w:rsid w:val="00162317"/>
    <w:rsid w:val="00162C75"/>
    <w:rsid w:val="00164629"/>
    <w:rsid w:val="00166794"/>
    <w:rsid w:val="00166841"/>
    <w:rsid w:val="00166D35"/>
    <w:rsid w:val="0016731D"/>
    <w:rsid w:val="001678F0"/>
    <w:rsid w:val="00170CBB"/>
    <w:rsid w:val="001713E5"/>
    <w:rsid w:val="001727E8"/>
    <w:rsid w:val="00176341"/>
    <w:rsid w:val="00176DF6"/>
    <w:rsid w:val="0018002B"/>
    <w:rsid w:val="00181226"/>
    <w:rsid w:val="00184042"/>
    <w:rsid w:val="00186ECD"/>
    <w:rsid w:val="00191257"/>
    <w:rsid w:val="0019349C"/>
    <w:rsid w:val="001961F5"/>
    <w:rsid w:val="001A18CF"/>
    <w:rsid w:val="001A3B68"/>
    <w:rsid w:val="001A41FB"/>
    <w:rsid w:val="001A54B6"/>
    <w:rsid w:val="001A656D"/>
    <w:rsid w:val="001B5C77"/>
    <w:rsid w:val="001C0994"/>
    <w:rsid w:val="001C0A5A"/>
    <w:rsid w:val="001C172D"/>
    <w:rsid w:val="001D219B"/>
    <w:rsid w:val="001D3208"/>
    <w:rsid w:val="001D5B58"/>
    <w:rsid w:val="001E083A"/>
    <w:rsid w:val="001E42BF"/>
    <w:rsid w:val="001E4C5E"/>
    <w:rsid w:val="001F120C"/>
    <w:rsid w:val="001F1B9C"/>
    <w:rsid w:val="001F36E6"/>
    <w:rsid w:val="001F74A8"/>
    <w:rsid w:val="001F7C64"/>
    <w:rsid w:val="00204CFD"/>
    <w:rsid w:val="002067A1"/>
    <w:rsid w:val="00206EC2"/>
    <w:rsid w:val="00207443"/>
    <w:rsid w:val="0020786D"/>
    <w:rsid w:val="00207DE0"/>
    <w:rsid w:val="00207EC4"/>
    <w:rsid w:val="00211502"/>
    <w:rsid w:val="00221C5D"/>
    <w:rsid w:val="00224532"/>
    <w:rsid w:val="002319AD"/>
    <w:rsid w:val="00231A8C"/>
    <w:rsid w:val="00233AF6"/>
    <w:rsid w:val="002345F4"/>
    <w:rsid w:val="0023603E"/>
    <w:rsid w:val="0023605D"/>
    <w:rsid w:val="00237ABF"/>
    <w:rsid w:val="0024450F"/>
    <w:rsid w:val="00247105"/>
    <w:rsid w:val="00250D46"/>
    <w:rsid w:val="00250F8E"/>
    <w:rsid w:val="002512A3"/>
    <w:rsid w:val="00251B53"/>
    <w:rsid w:val="0025476D"/>
    <w:rsid w:val="002558CD"/>
    <w:rsid w:val="002559B0"/>
    <w:rsid w:val="00255F42"/>
    <w:rsid w:val="00265EAE"/>
    <w:rsid w:val="002678AA"/>
    <w:rsid w:val="00274ABE"/>
    <w:rsid w:val="00274B97"/>
    <w:rsid w:val="00274FC1"/>
    <w:rsid w:val="00275B25"/>
    <w:rsid w:val="00276406"/>
    <w:rsid w:val="002773C8"/>
    <w:rsid w:val="00280E65"/>
    <w:rsid w:val="00283C7B"/>
    <w:rsid w:val="00287D24"/>
    <w:rsid w:val="0029145F"/>
    <w:rsid w:val="00295121"/>
    <w:rsid w:val="002A0007"/>
    <w:rsid w:val="002A1373"/>
    <w:rsid w:val="002A2EB1"/>
    <w:rsid w:val="002A4239"/>
    <w:rsid w:val="002A7A77"/>
    <w:rsid w:val="002B2407"/>
    <w:rsid w:val="002B67C7"/>
    <w:rsid w:val="002B7865"/>
    <w:rsid w:val="002B7BD9"/>
    <w:rsid w:val="002C3E33"/>
    <w:rsid w:val="002C6496"/>
    <w:rsid w:val="002D1E54"/>
    <w:rsid w:val="002D6003"/>
    <w:rsid w:val="002E2DE9"/>
    <w:rsid w:val="002E7856"/>
    <w:rsid w:val="002F1C81"/>
    <w:rsid w:val="002F4156"/>
    <w:rsid w:val="002F58A1"/>
    <w:rsid w:val="002F7ACE"/>
    <w:rsid w:val="0030174B"/>
    <w:rsid w:val="00304EC5"/>
    <w:rsid w:val="00321837"/>
    <w:rsid w:val="003222F9"/>
    <w:rsid w:val="00324ED0"/>
    <w:rsid w:val="00336170"/>
    <w:rsid w:val="003373B9"/>
    <w:rsid w:val="00340FF2"/>
    <w:rsid w:val="00342901"/>
    <w:rsid w:val="003439C8"/>
    <w:rsid w:val="003452B5"/>
    <w:rsid w:val="003455CD"/>
    <w:rsid w:val="00345B4F"/>
    <w:rsid w:val="003541BE"/>
    <w:rsid w:val="003574E4"/>
    <w:rsid w:val="00364616"/>
    <w:rsid w:val="003660FF"/>
    <w:rsid w:val="00366F23"/>
    <w:rsid w:val="00367139"/>
    <w:rsid w:val="003700A8"/>
    <w:rsid w:val="003703DC"/>
    <w:rsid w:val="00371C53"/>
    <w:rsid w:val="00372E09"/>
    <w:rsid w:val="00373FD4"/>
    <w:rsid w:val="00374906"/>
    <w:rsid w:val="003774F7"/>
    <w:rsid w:val="0038113F"/>
    <w:rsid w:val="00384D0A"/>
    <w:rsid w:val="00392A46"/>
    <w:rsid w:val="0039317D"/>
    <w:rsid w:val="003938C6"/>
    <w:rsid w:val="00395BAA"/>
    <w:rsid w:val="00395E01"/>
    <w:rsid w:val="00395F50"/>
    <w:rsid w:val="00396A7E"/>
    <w:rsid w:val="00396F28"/>
    <w:rsid w:val="003A2A8D"/>
    <w:rsid w:val="003A32BD"/>
    <w:rsid w:val="003A4FD3"/>
    <w:rsid w:val="003A5F0C"/>
    <w:rsid w:val="003A7256"/>
    <w:rsid w:val="003A77BB"/>
    <w:rsid w:val="003B0683"/>
    <w:rsid w:val="003B1816"/>
    <w:rsid w:val="003B1EB3"/>
    <w:rsid w:val="003B6AEB"/>
    <w:rsid w:val="003C0E0C"/>
    <w:rsid w:val="003C12B3"/>
    <w:rsid w:val="003C1F8E"/>
    <w:rsid w:val="003C3DAE"/>
    <w:rsid w:val="003C5B4E"/>
    <w:rsid w:val="003C68E9"/>
    <w:rsid w:val="003C717A"/>
    <w:rsid w:val="003D1030"/>
    <w:rsid w:val="003D2AA8"/>
    <w:rsid w:val="003D42C3"/>
    <w:rsid w:val="003D57F8"/>
    <w:rsid w:val="003D5E7A"/>
    <w:rsid w:val="003E0134"/>
    <w:rsid w:val="003E126C"/>
    <w:rsid w:val="003E17D1"/>
    <w:rsid w:val="003E2284"/>
    <w:rsid w:val="003E3821"/>
    <w:rsid w:val="003E3F1A"/>
    <w:rsid w:val="003E5545"/>
    <w:rsid w:val="003E6507"/>
    <w:rsid w:val="003E6573"/>
    <w:rsid w:val="003F211A"/>
    <w:rsid w:val="003F2B6F"/>
    <w:rsid w:val="003F6673"/>
    <w:rsid w:val="003F72ED"/>
    <w:rsid w:val="003F72F9"/>
    <w:rsid w:val="003F782B"/>
    <w:rsid w:val="0040151E"/>
    <w:rsid w:val="00401BE9"/>
    <w:rsid w:val="00402349"/>
    <w:rsid w:val="00406912"/>
    <w:rsid w:val="004129C3"/>
    <w:rsid w:val="00413900"/>
    <w:rsid w:val="00415266"/>
    <w:rsid w:val="00415FA3"/>
    <w:rsid w:val="00416BAB"/>
    <w:rsid w:val="004211A9"/>
    <w:rsid w:val="004216C9"/>
    <w:rsid w:val="004230D0"/>
    <w:rsid w:val="00425970"/>
    <w:rsid w:val="00427843"/>
    <w:rsid w:val="004351DC"/>
    <w:rsid w:val="004354D1"/>
    <w:rsid w:val="0043592B"/>
    <w:rsid w:val="00435CF9"/>
    <w:rsid w:val="00435E59"/>
    <w:rsid w:val="00445741"/>
    <w:rsid w:val="00445ED7"/>
    <w:rsid w:val="004468D8"/>
    <w:rsid w:val="004557D0"/>
    <w:rsid w:val="00456EF6"/>
    <w:rsid w:val="00460E3F"/>
    <w:rsid w:val="004629D1"/>
    <w:rsid w:val="00463439"/>
    <w:rsid w:val="004653C9"/>
    <w:rsid w:val="00465D23"/>
    <w:rsid w:val="00466564"/>
    <w:rsid w:val="004674F5"/>
    <w:rsid w:val="00471B85"/>
    <w:rsid w:val="00471DEC"/>
    <w:rsid w:val="004723F1"/>
    <w:rsid w:val="00473CC8"/>
    <w:rsid w:val="00474F5C"/>
    <w:rsid w:val="00475EC9"/>
    <w:rsid w:val="00477C81"/>
    <w:rsid w:val="00480A64"/>
    <w:rsid w:val="00480BD7"/>
    <w:rsid w:val="004810E3"/>
    <w:rsid w:val="00482FF9"/>
    <w:rsid w:val="0048316B"/>
    <w:rsid w:val="00484A18"/>
    <w:rsid w:val="00484A7F"/>
    <w:rsid w:val="00487714"/>
    <w:rsid w:val="0049037D"/>
    <w:rsid w:val="00491219"/>
    <w:rsid w:val="004951E7"/>
    <w:rsid w:val="004953CC"/>
    <w:rsid w:val="004978B5"/>
    <w:rsid w:val="004A4037"/>
    <w:rsid w:val="004B14E8"/>
    <w:rsid w:val="004D17A3"/>
    <w:rsid w:val="004D1D34"/>
    <w:rsid w:val="004D3361"/>
    <w:rsid w:val="004D3A36"/>
    <w:rsid w:val="004D425D"/>
    <w:rsid w:val="004D5C41"/>
    <w:rsid w:val="004D5F4C"/>
    <w:rsid w:val="004D772B"/>
    <w:rsid w:val="004E0981"/>
    <w:rsid w:val="004E1C41"/>
    <w:rsid w:val="004E4B4E"/>
    <w:rsid w:val="004E57BA"/>
    <w:rsid w:val="004E5E3C"/>
    <w:rsid w:val="004F1C25"/>
    <w:rsid w:val="004F2462"/>
    <w:rsid w:val="004F496B"/>
    <w:rsid w:val="004F53FC"/>
    <w:rsid w:val="004F74D2"/>
    <w:rsid w:val="0050293C"/>
    <w:rsid w:val="0051027B"/>
    <w:rsid w:val="00514B07"/>
    <w:rsid w:val="00517CB1"/>
    <w:rsid w:val="00523DBC"/>
    <w:rsid w:val="00525101"/>
    <w:rsid w:val="0052526D"/>
    <w:rsid w:val="00526F9E"/>
    <w:rsid w:val="00527597"/>
    <w:rsid w:val="005306F8"/>
    <w:rsid w:val="00532738"/>
    <w:rsid w:val="005341AD"/>
    <w:rsid w:val="0054351F"/>
    <w:rsid w:val="00543CC5"/>
    <w:rsid w:val="00544BC0"/>
    <w:rsid w:val="005464B0"/>
    <w:rsid w:val="0055506F"/>
    <w:rsid w:val="00557CFE"/>
    <w:rsid w:val="005612D3"/>
    <w:rsid w:val="005617B7"/>
    <w:rsid w:val="00562C82"/>
    <w:rsid w:val="005648C2"/>
    <w:rsid w:val="00570A3D"/>
    <w:rsid w:val="005720F0"/>
    <w:rsid w:val="00573E12"/>
    <w:rsid w:val="005744E2"/>
    <w:rsid w:val="00577DAC"/>
    <w:rsid w:val="00582E92"/>
    <w:rsid w:val="005843C0"/>
    <w:rsid w:val="00587E46"/>
    <w:rsid w:val="00592B65"/>
    <w:rsid w:val="00592D26"/>
    <w:rsid w:val="00593193"/>
    <w:rsid w:val="00593E35"/>
    <w:rsid w:val="005947E7"/>
    <w:rsid w:val="00594839"/>
    <w:rsid w:val="005950C7"/>
    <w:rsid w:val="00595E3E"/>
    <w:rsid w:val="00596D78"/>
    <w:rsid w:val="00597747"/>
    <w:rsid w:val="005A5A1F"/>
    <w:rsid w:val="005A6153"/>
    <w:rsid w:val="005A773E"/>
    <w:rsid w:val="005B178F"/>
    <w:rsid w:val="005B35C0"/>
    <w:rsid w:val="005B3F90"/>
    <w:rsid w:val="005B4394"/>
    <w:rsid w:val="005B6506"/>
    <w:rsid w:val="005B6BE9"/>
    <w:rsid w:val="005B745E"/>
    <w:rsid w:val="005C0479"/>
    <w:rsid w:val="005C08EF"/>
    <w:rsid w:val="005C0FF4"/>
    <w:rsid w:val="005C3104"/>
    <w:rsid w:val="005C457B"/>
    <w:rsid w:val="005C6755"/>
    <w:rsid w:val="005C7234"/>
    <w:rsid w:val="005D0F61"/>
    <w:rsid w:val="005D17E2"/>
    <w:rsid w:val="005D4349"/>
    <w:rsid w:val="005D559F"/>
    <w:rsid w:val="005D6947"/>
    <w:rsid w:val="005E0052"/>
    <w:rsid w:val="005E1D75"/>
    <w:rsid w:val="005E2903"/>
    <w:rsid w:val="005E2E45"/>
    <w:rsid w:val="005E324E"/>
    <w:rsid w:val="005E46AC"/>
    <w:rsid w:val="005E55F9"/>
    <w:rsid w:val="005E6B86"/>
    <w:rsid w:val="005E7A13"/>
    <w:rsid w:val="005F35FC"/>
    <w:rsid w:val="005F51FA"/>
    <w:rsid w:val="006011AA"/>
    <w:rsid w:val="0060137F"/>
    <w:rsid w:val="00601B49"/>
    <w:rsid w:val="006020C3"/>
    <w:rsid w:val="00603050"/>
    <w:rsid w:val="006074ED"/>
    <w:rsid w:val="00612700"/>
    <w:rsid w:val="00612FEF"/>
    <w:rsid w:val="006144C9"/>
    <w:rsid w:val="00616AAE"/>
    <w:rsid w:val="00616CA5"/>
    <w:rsid w:val="0061738A"/>
    <w:rsid w:val="006174F6"/>
    <w:rsid w:val="006221A6"/>
    <w:rsid w:val="00622E29"/>
    <w:rsid w:val="006230CD"/>
    <w:rsid w:val="00623BCC"/>
    <w:rsid w:val="00625F73"/>
    <w:rsid w:val="006273F6"/>
    <w:rsid w:val="0063016B"/>
    <w:rsid w:val="00631B87"/>
    <w:rsid w:val="00631BD4"/>
    <w:rsid w:val="00637E6D"/>
    <w:rsid w:val="00641102"/>
    <w:rsid w:val="006424E0"/>
    <w:rsid w:val="00642D44"/>
    <w:rsid w:val="00643D62"/>
    <w:rsid w:val="00647DC0"/>
    <w:rsid w:val="006524C2"/>
    <w:rsid w:val="00654EFE"/>
    <w:rsid w:val="0066421D"/>
    <w:rsid w:val="0066509E"/>
    <w:rsid w:val="00665D01"/>
    <w:rsid w:val="0067128F"/>
    <w:rsid w:val="00672311"/>
    <w:rsid w:val="00675CA7"/>
    <w:rsid w:val="00675ED0"/>
    <w:rsid w:val="00681A14"/>
    <w:rsid w:val="0068427E"/>
    <w:rsid w:val="00686206"/>
    <w:rsid w:val="00686378"/>
    <w:rsid w:val="006870E2"/>
    <w:rsid w:val="00687957"/>
    <w:rsid w:val="00693748"/>
    <w:rsid w:val="006945D0"/>
    <w:rsid w:val="00696920"/>
    <w:rsid w:val="006A25E7"/>
    <w:rsid w:val="006A4F74"/>
    <w:rsid w:val="006A6A9B"/>
    <w:rsid w:val="006B2DBF"/>
    <w:rsid w:val="006C1AF7"/>
    <w:rsid w:val="006C51EC"/>
    <w:rsid w:val="006C6FA7"/>
    <w:rsid w:val="006C77C3"/>
    <w:rsid w:val="006C7853"/>
    <w:rsid w:val="006D08BE"/>
    <w:rsid w:val="006D13CD"/>
    <w:rsid w:val="006D1821"/>
    <w:rsid w:val="006D1A7B"/>
    <w:rsid w:val="006D2BE6"/>
    <w:rsid w:val="006D3FFA"/>
    <w:rsid w:val="006D4B26"/>
    <w:rsid w:val="006D6972"/>
    <w:rsid w:val="006E1609"/>
    <w:rsid w:val="006E2C81"/>
    <w:rsid w:val="006E6732"/>
    <w:rsid w:val="006F4EBF"/>
    <w:rsid w:val="006F7C6B"/>
    <w:rsid w:val="0070089B"/>
    <w:rsid w:val="00703F27"/>
    <w:rsid w:val="00704509"/>
    <w:rsid w:val="007046F6"/>
    <w:rsid w:val="00706580"/>
    <w:rsid w:val="007072D1"/>
    <w:rsid w:val="00711DF6"/>
    <w:rsid w:val="00721C7A"/>
    <w:rsid w:val="00723DDC"/>
    <w:rsid w:val="00726171"/>
    <w:rsid w:val="00732715"/>
    <w:rsid w:val="00734F05"/>
    <w:rsid w:val="0073756A"/>
    <w:rsid w:val="00737AF2"/>
    <w:rsid w:val="0074051E"/>
    <w:rsid w:val="00745BF9"/>
    <w:rsid w:val="007502DB"/>
    <w:rsid w:val="0076006A"/>
    <w:rsid w:val="007603B1"/>
    <w:rsid w:val="0076150B"/>
    <w:rsid w:val="00763A7C"/>
    <w:rsid w:val="007659C8"/>
    <w:rsid w:val="007702C3"/>
    <w:rsid w:val="00770A12"/>
    <w:rsid w:val="00770DA7"/>
    <w:rsid w:val="0077156A"/>
    <w:rsid w:val="0077170F"/>
    <w:rsid w:val="00772C26"/>
    <w:rsid w:val="00775313"/>
    <w:rsid w:val="00780E4C"/>
    <w:rsid w:val="00783316"/>
    <w:rsid w:val="00786B63"/>
    <w:rsid w:val="00790C6B"/>
    <w:rsid w:val="007910BE"/>
    <w:rsid w:val="00792960"/>
    <w:rsid w:val="0079376A"/>
    <w:rsid w:val="007943AD"/>
    <w:rsid w:val="00794CF3"/>
    <w:rsid w:val="00796FF1"/>
    <w:rsid w:val="007A06F9"/>
    <w:rsid w:val="007A1710"/>
    <w:rsid w:val="007B004E"/>
    <w:rsid w:val="007B14A3"/>
    <w:rsid w:val="007B1C47"/>
    <w:rsid w:val="007B23C3"/>
    <w:rsid w:val="007B3B04"/>
    <w:rsid w:val="007B4A5E"/>
    <w:rsid w:val="007B6860"/>
    <w:rsid w:val="007B6E65"/>
    <w:rsid w:val="007C2064"/>
    <w:rsid w:val="007C2FE9"/>
    <w:rsid w:val="007C3CF5"/>
    <w:rsid w:val="007C3E11"/>
    <w:rsid w:val="007C4928"/>
    <w:rsid w:val="007C6AB0"/>
    <w:rsid w:val="007C7643"/>
    <w:rsid w:val="007D2F6D"/>
    <w:rsid w:val="007D7498"/>
    <w:rsid w:val="007D7C5C"/>
    <w:rsid w:val="007E00D2"/>
    <w:rsid w:val="007E618B"/>
    <w:rsid w:val="007E6EEF"/>
    <w:rsid w:val="007F2DEC"/>
    <w:rsid w:val="007F462E"/>
    <w:rsid w:val="007F6854"/>
    <w:rsid w:val="007F7168"/>
    <w:rsid w:val="00804F1E"/>
    <w:rsid w:val="00805097"/>
    <w:rsid w:val="0080674E"/>
    <w:rsid w:val="00806FC8"/>
    <w:rsid w:val="00813093"/>
    <w:rsid w:val="00817E74"/>
    <w:rsid w:val="0082499C"/>
    <w:rsid w:val="00827B1B"/>
    <w:rsid w:val="008302F0"/>
    <w:rsid w:val="008303C3"/>
    <w:rsid w:val="00835637"/>
    <w:rsid w:val="0084154E"/>
    <w:rsid w:val="008431E5"/>
    <w:rsid w:val="008434B5"/>
    <w:rsid w:val="00844EDE"/>
    <w:rsid w:val="008464B4"/>
    <w:rsid w:val="0084654F"/>
    <w:rsid w:val="008467E2"/>
    <w:rsid w:val="00846DA3"/>
    <w:rsid w:val="00850417"/>
    <w:rsid w:val="00850C48"/>
    <w:rsid w:val="00850E8F"/>
    <w:rsid w:val="0085345E"/>
    <w:rsid w:val="008543C5"/>
    <w:rsid w:val="00856E74"/>
    <w:rsid w:val="00857A26"/>
    <w:rsid w:val="00860ECE"/>
    <w:rsid w:val="00862B00"/>
    <w:rsid w:val="00864B43"/>
    <w:rsid w:val="00865FA5"/>
    <w:rsid w:val="00866015"/>
    <w:rsid w:val="008662FA"/>
    <w:rsid w:val="00871C2B"/>
    <w:rsid w:val="00874BF0"/>
    <w:rsid w:val="008825D1"/>
    <w:rsid w:val="008849A0"/>
    <w:rsid w:val="00887963"/>
    <w:rsid w:val="00887D57"/>
    <w:rsid w:val="00887F9D"/>
    <w:rsid w:val="0089076E"/>
    <w:rsid w:val="00891BE4"/>
    <w:rsid w:val="00892564"/>
    <w:rsid w:val="00895880"/>
    <w:rsid w:val="008961F4"/>
    <w:rsid w:val="008A1888"/>
    <w:rsid w:val="008A551F"/>
    <w:rsid w:val="008A5E4B"/>
    <w:rsid w:val="008B4952"/>
    <w:rsid w:val="008C0AA8"/>
    <w:rsid w:val="008C1557"/>
    <w:rsid w:val="008C49B3"/>
    <w:rsid w:val="008C6E74"/>
    <w:rsid w:val="008D008F"/>
    <w:rsid w:val="008D4432"/>
    <w:rsid w:val="008D4E40"/>
    <w:rsid w:val="008E0266"/>
    <w:rsid w:val="008E7828"/>
    <w:rsid w:val="008F02FB"/>
    <w:rsid w:val="008F0D02"/>
    <w:rsid w:val="008F0FDC"/>
    <w:rsid w:val="008F1224"/>
    <w:rsid w:val="008F5F9D"/>
    <w:rsid w:val="008F6FE1"/>
    <w:rsid w:val="008F7296"/>
    <w:rsid w:val="009002E9"/>
    <w:rsid w:val="00902B6D"/>
    <w:rsid w:val="009034FE"/>
    <w:rsid w:val="009077FF"/>
    <w:rsid w:val="00907840"/>
    <w:rsid w:val="0090795F"/>
    <w:rsid w:val="00907EEC"/>
    <w:rsid w:val="00912350"/>
    <w:rsid w:val="0091308D"/>
    <w:rsid w:val="00913E3A"/>
    <w:rsid w:val="00915E97"/>
    <w:rsid w:val="009170EF"/>
    <w:rsid w:val="00917F83"/>
    <w:rsid w:val="00922555"/>
    <w:rsid w:val="0092618A"/>
    <w:rsid w:val="009273A4"/>
    <w:rsid w:val="00930223"/>
    <w:rsid w:val="00930CE4"/>
    <w:rsid w:val="00934B96"/>
    <w:rsid w:val="00935AF3"/>
    <w:rsid w:val="00935B89"/>
    <w:rsid w:val="00940559"/>
    <w:rsid w:val="00942446"/>
    <w:rsid w:val="009443D7"/>
    <w:rsid w:val="00944C5D"/>
    <w:rsid w:val="009467C5"/>
    <w:rsid w:val="00947E23"/>
    <w:rsid w:val="009505D5"/>
    <w:rsid w:val="009506E5"/>
    <w:rsid w:val="00951A7B"/>
    <w:rsid w:val="0095436F"/>
    <w:rsid w:val="00956012"/>
    <w:rsid w:val="00960624"/>
    <w:rsid w:val="00960A57"/>
    <w:rsid w:val="00962A53"/>
    <w:rsid w:val="00962B00"/>
    <w:rsid w:val="009641BD"/>
    <w:rsid w:val="009676A2"/>
    <w:rsid w:val="00967E1F"/>
    <w:rsid w:val="009715A1"/>
    <w:rsid w:val="009725CC"/>
    <w:rsid w:val="00972FF9"/>
    <w:rsid w:val="00973F6B"/>
    <w:rsid w:val="00974C17"/>
    <w:rsid w:val="0097698A"/>
    <w:rsid w:val="00976D71"/>
    <w:rsid w:val="00981F2D"/>
    <w:rsid w:val="0098394C"/>
    <w:rsid w:val="00984018"/>
    <w:rsid w:val="00986D38"/>
    <w:rsid w:val="00993A33"/>
    <w:rsid w:val="00993FB0"/>
    <w:rsid w:val="00997308"/>
    <w:rsid w:val="009A1ED9"/>
    <w:rsid w:val="009A32DF"/>
    <w:rsid w:val="009A4251"/>
    <w:rsid w:val="009A4343"/>
    <w:rsid w:val="009A53F2"/>
    <w:rsid w:val="009A700D"/>
    <w:rsid w:val="009A7660"/>
    <w:rsid w:val="009A7DAC"/>
    <w:rsid w:val="009B0962"/>
    <w:rsid w:val="009B1167"/>
    <w:rsid w:val="009B5301"/>
    <w:rsid w:val="009C35F1"/>
    <w:rsid w:val="009C5A3F"/>
    <w:rsid w:val="009C5CAA"/>
    <w:rsid w:val="009C79E0"/>
    <w:rsid w:val="009C7BB6"/>
    <w:rsid w:val="009D09A4"/>
    <w:rsid w:val="009D2704"/>
    <w:rsid w:val="009D4928"/>
    <w:rsid w:val="009D7B7D"/>
    <w:rsid w:val="009E3E9F"/>
    <w:rsid w:val="009E44E1"/>
    <w:rsid w:val="009E4D9E"/>
    <w:rsid w:val="009E71E1"/>
    <w:rsid w:val="009E7447"/>
    <w:rsid w:val="009F21EE"/>
    <w:rsid w:val="009F659D"/>
    <w:rsid w:val="00A105CC"/>
    <w:rsid w:val="00A12CE7"/>
    <w:rsid w:val="00A1726E"/>
    <w:rsid w:val="00A17683"/>
    <w:rsid w:val="00A17BA3"/>
    <w:rsid w:val="00A203D3"/>
    <w:rsid w:val="00A20FAD"/>
    <w:rsid w:val="00A212BE"/>
    <w:rsid w:val="00A23729"/>
    <w:rsid w:val="00A24FAA"/>
    <w:rsid w:val="00A27BF6"/>
    <w:rsid w:val="00A329F0"/>
    <w:rsid w:val="00A4190C"/>
    <w:rsid w:val="00A42F1A"/>
    <w:rsid w:val="00A477E3"/>
    <w:rsid w:val="00A47A15"/>
    <w:rsid w:val="00A51F2E"/>
    <w:rsid w:val="00A52DA1"/>
    <w:rsid w:val="00A53CF4"/>
    <w:rsid w:val="00A564EF"/>
    <w:rsid w:val="00A56BC2"/>
    <w:rsid w:val="00A60133"/>
    <w:rsid w:val="00A64838"/>
    <w:rsid w:val="00A71E64"/>
    <w:rsid w:val="00A72205"/>
    <w:rsid w:val="00A73C70"/>
    <w:rsid w:val="00A73F02"/>
    <w:rsid w:val="00A87318"/>
    <w:rsid w:val="00A90E08"/>
    <w:rsid w:val="00A938A8"/>
    <w:rsid w:val="00AA2015"/>
    <w:rsid w:val="00AA24FC"/>
    <w:rsid w:val="00AA2A50"/>
    <w:rsid w:val="00AA4546"/>
    <w:rsid w:val="00AA6FCD"/>
    <w:rsid w:val="00AA703F"/>
    <w:rsid w:val="00AB1B77"/>
    <w:rsid w:val="00AB2082"/>
    <w:rsid w:val="00AB287B"/>
    <w:rsid w:val="00AB2CF4"/>
    <w:rsid w:val="00AB6EC3"/>
    <w:rsid w:val="00AB7390"/>
    <w:rsid w:val="00AB7558"/>
    <w:rsid w:val="00AC26CF"/>
    <w:rsid w:val="00AC35F2"/>
    <w:rsid w:val="00AC52FF"/>
    <w:rsid w:val="00AC71D1"/>
    <w:rsid w:val="00AD654A"/>
    <w:rsid w:val="00AD69A3"/>
    <w:rsid w:val="00AD7834"/>
    <w:rsid w:val="00AE08E6"/>
    <w:rsid w:val="00AE0A65"/>
    <w:rsid w:val="00AE52C8"/>
    <w:rsid w:val="00AE56BD"/>
    <w:rsid w:val="00AE70A1"/>
    <w:rsid w:val="00AF0D62"/>
    <w:rsid w:val="00AF14A6"/>
    <w:rsid w:val="00AF4E33"/>
    <w:rsid w:val="00AF7BCC"/>
    <w:rsid w:val="00B00B6A"/>
    <w:rsid w:val="00B0161F"/>
    <w:rsid w:val="00B01790"/>
    <w:rsid w:val="00B0282F"/>
    <w:rsid w:val="00B0395C"/>
    <w:rsid w:val="00B0592C"/>
    <w:rsid w:val="00B0775E"/>
    <w:rsid w:val="00B07C44"/>
    <w:rsid w:val="00B10FB3"/>
    <w:rsid w:val="00B11256"/>
    <w:rsid w:val="00B12159"/>
    <w:rsid w:val="00B1453C"/>
    <w:rsid w:val="00B156AD"/>
    <w:rsid w:val="00B17EE6"/>
    <w:rsid w:val="00B218EF"/>
    <w:rsid w:val="00B23D70"/>
    <w:rsid w:val="00B31902"/>
    <w:rsid w:val="00B31BDE"/>
    <w:rsid w:val="00B323FA"/>
    <w:rsid w:val="00B35479"/>
    <w:rsid w:val="00B35DFF"/>
    <w:rsid w:val="00B40D88"/>
    <w:rsid w:val="00B416BE"/>
    <w:rsid w:val="00B43284"/>
    <w:rsid w:val="00B4468B"/>
    <w:rsid w:val="00B45C7C"/>
    <w:rsid w:val="00B475B6"/>
    <w:rsid w:val="00B47CBB"/>
    <w:rsid w:val="00B47F5A"/>
    <w:rsid w:val="00B53D25"/>
    <w:rsid w:val="00B55354"/>
    <w:rsid w:val="00B60697"/>
    <w:rsid w:val="00B6100B"/>
    <w:rsid w:val="00B6321B"/>
    <w:rsid w:val="00B64328"/>
    <w:rsid w:val="00B657AD"/>
    <w:rsid w:val="00B665CC"/>
    <w:rsid w:val="00B6725D"/>
    <w:rsid w:val="00B723CE"/>
    <w:rsid w:val="00B7396F"/>
    <w:rsid w:val="00B75A43"/>
    <w:rsid w:val="00B77C04"/>
    <w:rsid w:val="00B77E8B"/>
    <w:rsid w:val="00B80514"/>
    <w:rsid w:val="00B8184B"/>
    <w:rsid w:val="00B82083"/>
    <w:rsid w:val="00B82480"/>
    <w:rsid w:val="00B8362A"/>
    <w:rsid w:val="00B83847"/>
    <w:rsid w:val="00B86BD3"/>
    <w:rsid w:val="00B92516"/>
    <w:rsid w:val="00B925F4"/>
    <w:rsid w:val="00B9386F"/>
    <w:rsid w:val="00BA0F8B"/>
    <w:rsid w:val="00BA22CB"/>
    <w:rsid w:val="00BA379C"/>
    <w:rsid w:val="00BA7711"/>
    <w:rsid w:val="00BB0BF1"/>
    <w:rsid w:val="00BB34A1"/>
    <w:rsid w:val="00BB518A"/>
    <w:rsid w:val="00BB5D80"/>
    <w:rsid w:val="00BB678B"/>
    <w:rsid w:val="00BB7A22"/>
    <w:rsid w:val="00BC57C8"/>
    <w:rsid w:val="00BC6BF6"/>
    <w:rsid w:val="00BC7E77"/>
    <w:rsid w:val="00BD0EAB"/>
    <w:rsid w:val="00BD38F3"/>
    <w:rsid w:val="00BD52C2"/>
    <w:rsid w:val="00BD72BD"/>
    <w:rsid w:val="00BE01DB"/>
    <w:rsid w:val="00BE0C15"/>
    <w:rsid w:val="00BE2769"/>
    <w:rsid w:val="00BE3B61"/>
    <w:rsid w:val="00BE3CD6"/>
    <w:rsid w:val="00BF320C"/>
    <w:rsid w:val="00BF4F5B"/>
    <w:rsid w:val="00BF7774"/>
    <w:rsid w:val="00C006F1"/>
    <w:rsid w:val="00C06EC1"/>
    <w:rsid w:val="00C071E3"/>
    <w:rsid w:val="00C14945"/>
    <w:rsid w:val="00C16889"/>
    <w:rsid w:val="00C20A83"/>
    <w:rsid w:val="00C20D27"/>
    <w:rsid w:val="00C23BCD"/>
    <w:rsid w:val="00C276A9"/>
    <w:rsid w:val="00C27DAA"/>
    <w:rsid w:val="00C40D70"/>
    <w:rsid w:val="00C42183"/>
    <w:rsid w:val="00C515FB"/>
    <w:rsid w:val="00C51700"/>
    <w:rsid w:val="00C53EE4"/>
    <w:rsid w:val="00C540B8"/>
    <w:rsid w:val="00C5738D"/>
    <w:rsid w:val="00C576D6"/>
    <w:rsid w:val="00C57B19"/>
    <w:rsid w:val="00C63B62"/>
    <w:rsid w:val="00C67BEE"/>
    <w:rsid w:val="00C70143"/>
    <w:rsid w:val="00C703D6"/>
    <w:rsid w:val="00C70D7E"/>
    <w:rsid w:val="00C714C8"/>
    <w:rsid w:val="00C73ABE"/>
    <w:rsid w:val="00C74069"/>
    <w:rsid w:val="00C77CC6"/>
    <w:rsid w:val="00C830CF"/>
    <w:rsid w:val="00C85437"/>
    <w:rsid w:val="00C9104F"/>
    <w:rsid w:val="00C918C6"/>
    <w:rsid w:val="00C92244"/>
    <w:rsid w:val="00C934D6"/>
    <w:rsid w:val="00C93AA6"/>
    <w:rsid w:val="00C954EE"/>
    <w:rsid w:val="00CA2643"/>
    <w:rsid w:val="00CA27B9"/>
    <w:rsid w:val="00CA5937"/>
    <w:rsid w:val="00CA5957"/>
    <w:rsid w:val="00CA5E89"/>
    <w:rsid w:val="00CB1B30"/>
    <w:rsid w:val="00CB1C6A"/>
    <w:rsid w:val="00CB3833"/>
    <w:rsid w:val="00CC275B"/>
    <w:rsid w:val="00CC415D"/>
    <w:rsid w:val="00CC42E3"/>
    <w:rsid w:val="00CC7944"/>
    <w:rsid w:val="00CD0058"/>
    <w:rsid w:val="00CD1C82"/>
    <w:rsid w:val="00CE0501"/>
    <w:rsid w:val="00CE0897"/>
    <w:rsid w:val="00CE0900"/>
    <w:rsid w:val="00CE2254"/>
    <w:rsid w:val="00CE445E"/>
    <w:rsid w:val="00CE7A24"/>
    <w:rsid w:val="00CF4A76"/>
    <w:rsid w:val="00CF7F1F"/>
    <w:rsid w:val="00D006DB"/>
    <w:rsid w:val="00D029DA"/>
    <w:rsid w:val="00D140C0"/>
    <w:rsid w:val="00D163A7"/>
    <w:rsid w:val="00D16596"/>
    <w:rsid w:val="00D246A8"/>
    <w:rsid w:val="00D24C37"/>
    <w:rsid w:val="00D30720"/>
    <w:rsid w:val="00D3305A"/>
    <w:rsid w:val="00D358E4"/>
    <w:rsid w:val="00D40A7B"/>
    <w:rsid w:val="00D425F9"/>
    <w:rsid w:val="00D451D8"/>
    <w:rsid w:val="00D4543F"/>
    <w:rsid w:val="00D4760F"/>
    <w:rsid w:val="00D47D9A"/>
    <w:rsid w:val="00D522E9"/>
    <w:rsid w:val="00D52F82"/>
    <w:rsid w:val="00D53A3A"/>
    <w:rsid w:val="00D56745"/>
    <w:rsid w:val="00D572CC"/>
    <w:rsid w:val="00D57565"/>
    <w:rsid w:val="00D57BE1"/>
    <w:rsid w:val="00D614FA"/>
    <w:rsid w:val="00D61C30"/>
    <w:rsid w:val="00D629D0"/>
    <w:rsid w:val="00D6519E"/>
    <w:rsid w:val="00D67041"/>
    <w:rsid w:val="00D7075C"/>
    <w:rsid w:val="00D71C01"/>
    <w:rsid w:val="00D71D09"/>
    <w:rsid w:val="00D723E4"/>
    <w:rsid w:val="00D7319D"/>
    <w:rsid w:val="00D7370C"/>
    <w:rsid w:val="00D73E27"/>
    <w:rsid w:val="00D809A9"/>
    <w:rsid w:val="00D81784"/>
    <w:rsid w:val="00D83793"/>
    <w:rsid w:val="00D83F52"/>
    <w:rsid w:val="00D855A3"/>
    <w:rsid w:val="00D866D6"/>
    <w:rsid w:val="00D86F74"/>
    <w:rsid w:val="00D922C5"/>
    <w:rsid w:val="00D92D20"/>
    <w:rsid w:val="00D9385F"/>
    <w:rsid w:val="00D9572C"/>
    <w:rsid w:val="00D97270"/>
    <w:rsid w:val="00D97468"/>
    <w:rsid w:val="00DA0BFA"/>
    <w:rsid w:val="00DA447A"/>
    <w:rsid w:val="00DA4A09"/>
    <w:rsid w:val="00DA6F92"/>
    <w:rsid w:val="00DA7A8A"/>
    <w:rsid w:val="00DB26A1"/>
    <w:rsid w:val="00DB2AF2"/>
    <w:rsid w:val="00DB31E8"/>
    <w:rsid w:val="00DB4051"/>
    <w:rsid w:val="00DB4B39"/>
    <w:rsid w:val="00DB5936"/>
    <w:rsid w:val="00DB59A1"/>
    <w:rsid w:val="00DB6C97"/>
    <w:rsid w:val="00DC0131"/>
    <w:rsid w:val="00DC15AC"/>
    <w:rsid w:val="00DC38C7"/>
    <w:rsid w:val="00DC43A7"/>
    <w:rsid w:val="00DC445F"/>
    <w:rsid w:val="00DC44B7"/>
    <w:rsid w:val="00DC7EA9"/>
    <w:rsid w:val="00DD1411"/>
    <w:rsid w:val="00DD4097"/>
    <w:rsid w:val="00DD6FF0"/>
    <w:rsid w:val="00DD7C0B"/>
    <w:rsid w:val="00DE027C"/>
    <w:rsid w:val="00DE14D1"/>
    <w:rsid w:val="00DE3C11"/>
    <w:rsid w:val="00DF0DAC"/>
    <w:rsid w:val="00DF13A0"/>
    <w:rsid w:val="00DF1542"/>
    <w:rsid w:val="00DF4250"/>
    <w:rsid w:val="00DF53FC"/>
    <w:rsid w:val="00DF6BB1"/>
    <w:rsid w:val="00DF766E"/>
    <w:rsid w:val="00E00C38"/>
    <w:rsid w:val="00E01B27"/>
    <w:rsid w:val="00E06A8C"/>
    <w:rsid w:val="00E1132D"/>
    <w:rsid w:val="00E14136"/>
    <w:rsid w:val="00E14D54"/>
    <w:rsid w:val="00E156EC"/>
    <w:rsid w:val="00E15C08"/>
    <w:rsid w:val="00E24074"/>
    <w:rsid w:val="00E27A6F"/>
    <w:rsid w:val="00E30F83"/>
    <w:rsid w:val="00E3182C"/>
    <w:rsid w:val="00E319A7"/>
    <w:rsid w:val="00E33347"/>
    <w:rsid w:val="00E356AF"/>
    <w:rsid w:val="00E423ED"/>
    <w:rsid w:val="00E450F5"/>
    <w:rsid w:val="00E4684E"/>
    <w:rsid w:val="00E52F09"/>
    <w:rsid w:val="00E54B51"/>
    <w:rsid w:val="00E5730C"/>
    <w:rsid w:val="00E57C98"/>
    <w:rsid w:val="00E63791"/>
    <w:rsid w:val="00E63E39"/>
    <w:rsid w:val="00E6683F"/>
    <w:rsid w:val="00E71DFB"/>
    <w:rsid w:val="00E7381B"/>
    <w:rsid w:val="00E74FCD"/>
    <w:rsid w:val="00E75554"/>
    <w:rsid w:val="00E75FF1"/>
    <w:rsid w:val="00E82317"/>
    <w:rsid w:val="00E83907"/>
    <w:rsid w:val="00E87B71"/>
    <w:rsid w:val="00E87BF7"/>
    <w:rsid w:val="00E87FAA"/>
    <w:rsid w:val="00E92460"/>
    <w:rsid w:val="00E947FC"/>
    <w:rsid w:val="00E9480A"/>
    <w:rsid w:val="00E9576D"/>
    <w:rsid w:val="00E95DB5"/>
    <w:rsid w:val="00E97C58"/>
    <w:rsid w:val="00EA02BE"/>
    <w:rsid w:val="00EA2E3B"/>
    <w:rsid w:val="00EA389B"/>
    <w:rsid w:val="00EA499F"/>
    <w:rsid w:val="00EA5059"/>
    <w:rsid w:val="00EA5DEF"/>
    <w:rsid w:val="00EA786C"/>
    <w:rsid w:val="00EB3484"/>
    <w:rsid w:val="00EB5A03"/>
    <w:rsid w:val="00EB6336"/>
    <w:rsid w:val="00EB6C56"/>
    <w:rsid w:val="00EB6DEE"/>
    <w:rsid w:val="00EB79D0"/>
    <w:rsid w:val="00EC2C6B"/>
    <w:rsid w:val="00EC2FD8"/>
    <w:rsid w:val="00EC31DD"/>
    <w:rsid w:val="00EC3411"/>
    <w:rsid w:val="00EC4FF2"/>
    <w:rsid w:val="00EC7E56"/>
    <w:rsid w:val="00ED2285"/>
    <w:rsid w:val="00ED6972"/>
    <w:rsid w:val="00EE0468"/>
    <w:rsid w:val="00EE186C"/>
    <w:rsid w:val="00EE691C"/>
    <w:rsid w:val="00EF2AAA"/>
    <w:rsid w:val="00EF5CBA"/>
    <w:rsid w:val="00EF6800"/>
    <w:rsid w:val="00EF6DC5"/>
    <w:rsid w:val="00F00B7D"/>
    <w:rsid w:val="00F02B5C"/>
    <w:rsid w:val="00F05547"/>
    <w:rsid w:val="00F06746"/>
    <w:rsid w:val="00F06F85"/>
    <w:rsid w:val="00F10026"/>
    <w:rsid w:val="00F128C9"/>
    <w:rsid w:val="00F13167"/>
    <w:rsid w:val="00F16768"/>
    <w:rsid w:val="00F203E9"/>
    <w:rsid w:val="00F205CA"/>
    <w:rsid w:val="00F22E28"/>
    <w:rsid w:val="00F2559C"/>
    <w:rsid w:val="00F30AAD"/>
    <w:rsid w:val="00F31873"/>
    <w:rsid w:val="00F34361"/>
    <w:rsid w:val="00F37D81"/>
    <w:rsid w:val="00F40E7C"/>
    <w:rsid w:val="00F4788A"/>
    <w:rsid w:val="00F503B9"/>
    <w:rsid w:val="00F558E0"/>
    <w:rsid w:val="00F55997"/>
    <w:rsid w:val="00F56729"/>
    <w:rsid w:val="00F62E22"/>
    <w:rsid w:val="00F66E27"/>
    <w:rsid w:val="00F709E9"/>
    <w:rsid w:val="00F75A7D"/>
    <w:rsid w:val="00F777C2"/>
    <w:rsid w:val="00F92B8E"/>
    <w:rsid w:val="00F93B82"/>
    <w:rsid w:val="00F96E8D"/>
    <w:rsid w:val="00F977A7"/>
    <w:rsid w:val="00FA1D57"/>
    <w:rsid w:val="00FA2FFB"/>
    <w:rsid w:val="00FA3B94"/>
    <w:rsid w:val="00FA4AA9"/>
    <w:rsid w:val="00FA7E41"/>
    <w:rsid w:val="00FB0BC9"/>
    <w:rsid w:val="00FB2424"/>
    <w:rsid w:val="00FB55A4"/>
    <w:rsid w:val="00FC0494"/>
    <w:rsid w:val="00FC19A1"/>
    <w:rsid w:val="00FC334F"/>
    <w:rsid w:val="00FC5386"/>
    <w:rsid w:val="00FD102D"/>
    <w:rsid w:val="00FD36E2"/>
    <w:rsid w:val="00FD7B93"/>
    <w:rsid w:val="00FE2C5A"/>
    <w:rsid w:val="00FE56C8"/>
    <w:rsid w:val="00FE58FF"/>
    <w:rsid w:val="00F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87C1"/>
  <w15:docId w15:val="{AEC7E8B1-806A-4EF0-AA3E-CF6B9556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0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D1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9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9C3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numbering" w:customStyle="1" w:styleId="CurrentList1">
    <w:name w:val="Current List1"/>
    <w:uiPriority w:val="99"/>
    <w:rsid w:val="00C276A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8EB0-22AA-4856-BB8C-AFE2D3EA0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A63A7-116F-4A9C-AD93-B28170B22D41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D6577AA5-2C0B-4EFF-A178-6205F244A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96520D-AC4F-407D-820A-A73DD6DB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maryjane</dc:creator>
  <cp:keywords/>
  <cp:lastModifiedBy>Susan Holliday</cp:lastModifiedBy>
  <cp:revision>34</cp:revision>
  <cp:lastPrinted>2025-02-19T19:55:00Z</cp:lastPrinted>
  <dcterms:created xsi:type="dcterms:W3CDTF">2025-02-27T16:22:00Z</dcterms:created>
  <dcterms:modified xsi:type="dcterms:W3CDTF">2025-02-27T16:52:00Z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5388000</vt:r8>
  </property>
  <property fmtid="{D5CDD505-2E9C-101B-9397-08002B2CF9AE}" pid="4" name="MediaServiceImageTags">
    <vt:lpwstr/>
  </property>
</Properties>
</file>