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838E0" w14:textId="5FA45B9B" w:rsidR="0060137F" w:rsidRDefault="00E3182C" w:rsidP="00492E2B">
      <w:pPr>
        <w:pStyle w:val="IntenseQuote"/>
        <w:ind w:left="1584"/>
        <w:rPr>
          <w:rFonts w:ascii="Century Gothic" w:hAnsi="Century Gothic"/>
          <w:sz w:val="22"/>
          <w:szCs w:val="22"/>
        </w:rPr>
      </w:pPr>
      <w:r>
        <w:rPr>
          <w:rFonts w:ascii="Century Gothic" w:hAnsi="Century Gothic"/>
          <w:noProof/>
          <w:sz w:val="22"/>
          <w:szCs w:val="22"/>
        </w:rPr>
        <w:drawing>
          <wp:inline distT="0" distB="0" distL="0" distR="0" wp14:anchorId="3F5B3714" wp14:editId="4421087C">
            <wp:extent cx="1990725" cy="1083639"/>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0391" cy="1094344"/>
                    </a:xfrm>
                    <a:prstGeom prst="rect">
                      <a:avLst/>
                    </a:prstGeom>
                  </pic:spPr>
                </pic:pic>
              </a:graphicData>
            </a:graphic>
          </wp:inline>
        </w:drawing>
      </w:r>
    </w:p>
    <w:p w14:paraId="6C9ABB32" w14:textId="77777777" w:rsidR="00EA5059" w:rsidRPr="00595E3E" w:rsidRDefault="00EA5059" w:rsidP="00EA5059">
      <w:pPr>
        <w:jc w:val="center"/>
        <w:rPr>
          <w:rFonts w:ascii="Century Gothic" w:hAnsi="Century Gothic"/>
          <w:b/>
        </w:rPr>
      </w:pPr>
      <w:r w:rsidRPr="00595E3E">
        <w:rPr>
          <w:rFonts w:ascii="Century Gothic" w:hAnsi="Century Gothic"/>
          <w:b/>
        </w:rPr>
        <w:t>Board of Directors</w:t>
      </w:r>
    </w:p>
    <w:p w14:paraId="53CEE424" w14:textId="540B2743" w:rsidR="00AE08E6" w:rsidRPr="00595E3E" w:rsidRDefault="009366D0" w:rsidP="00231A8C">
      <w:pPr>
        <w:jc w:val="center"/>
        <w:rPr>
          <w:rFonts w:ascii="Century Gothic" w:hAnsi="Century Gothic"/>
          <w:b/>
        </w:rPr>
      </w:pPr>
      <w:r>
        <w:rPr>
          <w:rFonts w:ascii="Century Gothic" w:hAnsi="Century Gothic"/>
          <w:b/>
        </w:rPr>
        <w:t>February 22</w:t>
      </w:r>
      <w:r w:rsidR="00E87BF7">
        <w:rPr>
          <w:rFonts w:ascii="Century Gothic" w:hAnsi="Century Gothic"/>
          <w:b/>
        </w:rPr>
        <w:t>, 2024</w:t>
      </w:r>
      <w:r w:rsidR="007D7498" w:rsidRPr="00595E3E">
        <w:rPr>
          <w:rFonts w:ascii="Century Gothic" w:hAnsi="Century Gothic"/>
          <w:b/>
        </w:rPr>
        <w:t xml:space="preserve"> </w:t>
      </w:r>
      <w:r w:rsidR="00693748" w:rsidRPr="00595E3E">
        <w:rPr>
          <w:rFonts w:ascii="Century Gothic" w:hAnsi="Century Gothic"/>
          <w:b/>
        </w:rPr>
        <w:t xml:space="preserve">   </w:t>
      </w:r>
      <w:r w:rsidR="00E87BF7">
        <w:rPr>
          <w:rFonts w:ascii="Century Gothic" w:hAnsi="Century Gothic"/>
          <w:b/>
        </w:rPr>
        <w:t>9</w:t>
      </w:r>
      <w:r w:rsidR="00AE08E6" w:rsidRPr="00595E3E">
        <w:rPr>
          <w:rFonts w:ascii="Century Gothic" w:hAnsi="Century Gothic"/>
          <w:b/>
        </w:rPr>
        <w:t xml:space="preserve">am/ </w:t>
      </w:r>
      <w:r w:rsidR="009A4343" w:rsidRPr="00595E3E">
        <w:rPr>
          <w:rFonts w:ascii="Century Gothic" w:hAnsi="Century Gothic"/>
          <w:b/>
        </w:rPr>
        <w:t>RAA</w:t>
      </w:r>
      <w:r w:rsidR="00D57BE1" w:rsidRPr="00595E3E">
        <w:rPr>
          <w:rFonts w:ascii="Century Gothic" w:hAnsi="Century Gothic"/>
          <w:b/>
        </w:rPr>
        <w:t xml:space="preserve"> </w:t>
      </w:r>
    </w:p>
    <w:p w14:paraId="4D18307F" w14:textId="3B9D1589" w:rsidR="00EA5059" w:rsidRPr="00595E3E" w:rsidRDefault="00004005" w:rsidP="00EA5059">
      <w:pPr>
        <w:rPr>
          <w:rFonts w:ascii="Century Gothic" w:hAnsi="Century Gothic"/>
          <w:b/>
        </w:rPr>
      </w:pPr>
      <w:r>
        <w:rPr>
          <w:rFonts w:ascii="Century Gothic" w:hAnsi="Century Gothic"/>
          <w:b/>
        </w:rPr>
        <w:t>Minutes:</w:t>
      </w:r>
    </w:p>
    <w:p w14:paraId="44D2E015" w14:textId="77777777" w:rsidR="00B77E8B" w:rsidRPr="00595E3E" w:rsidRDefault="00B77E8B" w:rsidP="00EA5059">
      <w:pPr>
        <w:rPr>
          <w:rFonts w:ascii="Century Gothic" w:hAnsi="Century Gothic"/>
          <w:b/>
        </w:rPr>
      </w:pPr>
    </w:p>
    <w:p w14:paraId="235401E8" w14:textId="54FD7F43" w:rsidR="00456EF6" w:rsidRDefault="00026448" w:rsidP="00EA40B0">
      <w:pPr>
        <w:ind w:left="720" w:hanging="720"/>
        <w:rPr>
          <w:rFonts w:ascii="Century Gothic" w:hAnsi="Century Gothic"/>
          <w:bCs/>
        </w:rPr>
      </w:pPr>
      <w:bookmarkStart w:id="0" w:name="_Hlk30770041"/>
      <w:r w:rsidRPr="00956012">
        <w:rPr>
          <w:rFonts w:ascii="Century Gothic" w:hAnsi="Century Gothic"/>
          <w:b/>
        </w:rPr>
        <w:t>I</w:t>
      </w:r>
      <w:r w:rsidRPr="00956012">
        <w:rPr>
          <w:rFonts w:ascii="Century Gothic" w:hAnsi="Century Gothic"/>
          <w:b/>
        </w:rPr>
        <w:tab/>
      </w:r>
      <w:r w:rsidR="00EA5059" w:rsidRPr="00956012">
        <w:rPr>
          <w:rFonts w:ascii="Century Gothic" w:hAnsi="Century Gothic"/>
          <w:b/>
        </w:rPr>
        <w:t>Call to Order</w:t>
      </w:r>
      <w:r w:rsidR="007C4928" w:rsidRPr="00956012">
        <w:rPr>
          <w:rFonts w:ascii="Century Gothic" w:hAnsi="Century Gothic"/>
          <w:b/>
        </w:rPr>
        <w:t>:</w:t>
      </w:r>
      <w:r w:rsidR="00D57BE1" w:rsidRPr="00956012">
        <w:rPr>
          <w:rFonts w:ascii="Century Gothic" w:hAnsi="Century Gothic"/>
          <w:b/>
        </w:rPr>
        <w:t xml:space="preserve"> </w:t>
      </w:r>
      <w:r w:rsidR="00E87BF7">
        <w:rPr>
          <w:rFonts w:ascii="Century Gothic" w:hAnsi="Century Gothic"/>
          <w:b/>
        </w:rPr>
        <w:t>Christie House Theaux</w:t>
      </w:r>
      <w:r w:rsidR="00D30720" w:rsidRPr="00956012">
        <w:rPr>
          <w:rFonts w:ascii="Century Gothic" w:hAnsi="Century Gothic"/>
          <w:b/>
        </w:rPr>
        <w:t>, President</w:t>
      </w:r>
      <w:r w:rsidR="00004005">
        <w:rPr>
          <w:rFonts w:ascii="Century Gothic" w:hAnsi="Century Gothic"/>
          <w:b/>
        </w:rPr>
        <w:t xml:space="preserve">: </w:t>
      </w:r>
      <w:r w:rsidR="005B0194">
        <w:rPr>
          <w:rFonts w:ascii="Century Gothic" w:hAnsi="Century Gothic"/>
          <w:bCs/>
        </w:rPr>
        <w:t xml:space="preserve">Ken Simeral, RAA </w:t>
      </w:r>
      <w:r w:rsidR="00EA40B0">
        <w:rPr>
          <w:rFonts w:ascii="Century Gothic" w:hAnsi="Century Gothic"/>
          <w:bCs/>
        </w:rPr>
        <w:t>President</w:t>
      </w:r>
      <w:r w:rsidR="005B0194">
        <w:rPr>
          <w:rFonts w:ascii="Century Gothic" w:hAnsi="Century Gothic"/>
          <w:bCs/>
        </w:rPr>
        <w:t xml:space="preserve"> Elect chaired the meeting in Theaux’s Absence.</w:t>
      </w:r>
    </w:p>
    <w:p w14:paraId="4619865A" w14:textId="77777777" w:rsidR="005B0194" w:rsidRDefault="005B0194" w:rsidP="00C071E3">
      <w:pPr>
        <w:rPr>
          <w:rFonts w:ascii="Century Gothic" w:hAnsi="Century Gothic"/>
          <w:bCs/>
        </w:rPr>
      </w:pPr>
    </w:p>
    <w:p w14:paraId="0E80A3A4" w14:textId="3E93CA5B" w:rsidR="006D4229" w:rsidRPr="00EA40B0" w:rsidRDefault="00C071E3" w:rsidP="00EA40B0">
      <w:pPr>
        <w:pStyle w:val="ListParagraph"/>
        <w:numPr>
          <w:ilvl w:val="0"/>
          <w:numId w:val="42"/>
        </w:numPr>
        <w:rPr>
          <w:rFonts w:ascii="Century Gothic" w:hAnsi="Century Gothic"/>
          <w:bCs/>
        </w:rPr>
      </w:pPr>
      <w:r w:rsidRPr="00EA40B0">
        <w:rPr>
          <w:rFonts w:ascii="Century Gothic" w:hAnsi="Century Gothic"/>
          <w:b/>
        </w:rPr>
        <w:t>Absences/ Roll Call</w:t>
      </w:r>
      <w:r w:rsidR="00EA40B0" w:rsidRPr="00EA40B0">
        <w:rPr>
          <w:rFonts w:ascii="Century Gothic" w:hAnsi="Century Gothic"/>
          <w:b/>
        </w:rPr>
        <w:t>:</w:t>
      </w:r>
      <w:r w:rsidR="00EA40B0">
        <w:rPr>
          <w:rFonts w:ascii="Century Gothic" w:hAnsi="Century Gothic"/>
          <w:bCs/>
        </w:rPr>
        <w:t xml:space="preserve"> The following board members were absent in February: Christie House Theaux, Jacquelyn Cain Gleason and Wes Stonicher</w:t>
      </w:r>
    </w:p>
    <w:p w14:paraId="516FA212" w14:textId="77777777" w:rsidR="00C071E3" w:rsidRPr="00C071E3" w:rsidRDefault="00C071E3" w:rsidP="00C071E3">
      <w:pPr>
        <w:pStyle w:val="ListParagraph"/>
        <w:ind w:left="1440"/>
        <w:rPr>
          <w:rFonts w:ascii="Century Gothic" w:hAnsi="Century Gothic"/>
          <w:b/>
        </w:rPr>
      </w:pPr>
    </w:p>
    <w:p w14:paraId="1824C2AA" w14:textId="509B1316" w:rsidR="008F5F9D" w:rsidRDefault="00010F4E" w:rsidP="009A6AE4">
      <w:pPr>
        <w:ind w:left="720" w:hanging="720"/>
        <w:rPr>
          <w:rFonts w:ascii="Century Gothic" w:hAnsi="Century Gothic"/>
          <w:b/>
        </w:rPr>
      </w:pPr>
      <w:r w:rsidRPr="00956012">
        <w:rPr>
          <w:rFonts w:ascii="Century Gothic" w:hAnsi="Century Gothic"/>
          <w:b/>
        </w:rPr>
        <w:t>II</w:t>
      </w:r>
      <w:r w:rsidR="00FE2C5A" w:rsidRPr="00956012">
        <w:rPr>
          <w:rFonts w:ascii="Century Gothic" w:hAnsi="Century Gothic"/>
          <w:b/>
        </w:rPr>
        <w:t xml:space="preserve"> </w:t>
      </w:r>
      <w:r w:rsidR="00026448" w:rsidRPr="00956012">
        <w:rPr>
          <w:rFonts w:ascii="Century Gothic" w:hAnsi="Century Gothic"/>
          <w:b/>
        </w:rPr>
        <w:tab/>
      </w:r>
      <w:r w:rsidR="00EA5059" w:rsidRPr="00956012">
        <w:rPr>
          <w:rFonts w:ascii="Century Gothic" w:hAnsi="Century Gothic"/>
          <w:b/>
        </w:rPr>
        <w:t xml:space="preserve">Approval of </w:t>
      </w:r>
      <w:r w:rsidR="003774F7" w:rsidRPr="00956012">
        <w:rPr>
          <w:rFonts w:ascii="Century Gothic" w:hAnsi="Century Gothic"/>
          <w:b/>
        </w:rPr>
        <w:t xml:space="preserve">Board </w:t>
      </w:r>
      <w:r w:rsidR="00EA5059" w:rsidRPr="00956012">
        <w:rPr>
          <w:rFonts w:ascii="Century Gothic" w:hAnsi="Century Gothic"/>
          <w:b/>
        </w:rPr>
        <w:t>Minutes</w:t>
      </w:r>
      <w:r w:rsidR="009715A1">
        <w:rPr>
          <w:rFonts w:ascii="Century Gothic" w:hAnsi="Century Gothic"/>
          <w:b/>
        </w:rPr>
        <w:t>:</w:t>
      </w:r>
      <w:r w:rsidR="00AF4E33" w:rsidRPr="00956012">
        <w:rPr>
          <w:rFonts w:ascii="Century Gothic" w:hAnsi="Century Gothic"/>
          <w:b/>
        </w:rPr>
        <w:t xml:space="preserve"> </w:t>
      </w:r>
      <w:r w:rsidR="009A6AE4">
        <w:rPr>
          <w:rFonts w:ascii="Century Gothic" w:hAnsi="Century Gothic"/>
          <w:b/>
        </w:rPr>
        <w:t>A MOTION was made and seconded to approve the minutes from the January Meeting.  MOTION CARRIED</w:t>
      </w:r>
    </w:p>
    <w:p w14:paraId="2A4F17AC" w14:textId="55AA5566" w:rsidR="0008467E" w:rsidRPr="00C071E3" w:rsidRDefault="0008467E" w:rsidP="009366D0">
      <w:pPr>
        <w:pStyle w:val="ListParagraph"/>
        <w:ind w:left="1440"/>
        <w:rPr>
          <w:rFonts w:ascii="Century Gothic" w:hAnsi="Century Gothic"/>
          <w:bCs/>
        </w:rPr>
      </w:pPr>
    </w:p>
    <w:p w14:paraId="01A46398" w14:textId="77777777" w:rsidR="008F5F9D" w:rsidRPr="00956012" w:rsidRDefault="008F5F9D" w:rsidP="008543C5">
      <w:pPr>
        <w:rPr>
          <w:rFonts w:ascii="Century Gothic" w:hAnsi="Century Gothic"/>
          <w:b/>
        </w:rPr>
      </w:pPr>
    </w:p>
    <w:p w14:paraId="633E8FE2" w14:textId="30F77546" w:rsidR="008543C5" w:rsidRDefault="00DA447A" w:rsidP="008543C5">
      <w:pPr>
        <w:rPr>
          <w:rFonts w:ascii="Century Gothic" w:hAnsi="Century Gothic"/>
          <w:b/>
        </w:rPr>
      </w:pPr>
      <w:r w:rsidRPr="00956012">
        <w:rPr>
          <w:rFonts w:ascii="Century Gothic" w:hAnsi="Century Gothic"/>
          <w:b/>
        </w:rPr>
        <w:t>I</w:t>
      </w:r>
      <w:r w:rsidR="00F203E9" w:rsidRPr="00956012">
        <w:rPr>
          <w:rFonts w:ascii="Century Gothic" w:hAnsi="Century Gothic"/>
          <w:b/>
        </w:rPr>
        <w:t>II</w:t>
      </w:r>
      <w:r w:rsidR="00770DA7" w:rsidRPr="00956012">
        <w:rPr>
          <w:rFonts w:ascii="Century Gothic" w:hAnsi="Century Gothic"/>
          <w:b/>
        </w:rPr>
        <w:tab/>
      </w:r>
      <w:r w:rsidR="00D97468" w:rsidRPr="00956012">
        <w:rPr>
          <w:rFonts w:ascii="Century Gothic" w:hAnsi="Century Gothic"/>
          <w:b/>
        </w:rPr>
        <w:t>President’s Report</w:t>
      </w:r>
      <w:r w:rsidR="000804CE" w:rsidRPr="00956012">
        <w:rPr>
          <w:rFonts w:ascii="Century Gothic" w:hAnsi="Century Gothic"/>
          <w:b/>
        </w:rPr>
        <w:t>:</w:t>
      </w:r>
    </w:p>
    <w:p w14:paraId="6702661D" w14:textId="6A363A93" w:rsidR="00C57B19" w:rsidRDefault="00C57B19" w:rsidP="00C57B19">
      <w:pPr>
        <w:pStyle w:val="ListParagraph"/>
        <w:numPr>
          <w:ilvl w:val="0"/>
          <w:numId w:val="44"/>
        </w:numPr>
        <w:rPr>
          <w:rFonts w:ascii="Century Gothic" w:hAnsi="Century Gothic"/>
        </w:rPr>
      </w:pPr>
      <w:r w:rsidRPr="00C57B19">
        <w:rPr>
          <w:rFonts w:ascii="Century Gothic" w:hAnsi="Century Gothic"/>
        </w:rPr>
        <w:t>2024 Dues and MLS Collection</w:t>
      </w:r>
      <w:r w:rsidR="00A507AA">
        <w:rPr>
          <w:rFonts w:ascii="Century Gothic" w:hAnsi="Century Gothic"/>
        </w:rPr>
        <w:t xml:space="preserve">: </w:t>
      </w:r>
      <w:r w:rsidR="00E11418">
        <w:rPr>
          <w:rFonts w:ascii="Century Gothic" w:hAnsi="Century Gothic"/>
        </w:rPr>
        <w:t>Keisha LeBlanc</w:t>
      </w:r>
      <w:r w:rsidR="00D53A8C">
        <w:rPr>
          <w:rFonts w:ascii="Century Gothic" w:hAnsi="Century Gothic"/>
        </w:rPr>
        <w:t xml:space="preserve"> Treasurer reported on the 2024 dues and mls collections.</w:t>
      </w:r>
    </w:p>
    <w:p w14:paraId="2C58DB83" w14:textId="26128FC5" w:rsidR="00485914" w:rsidRDefault="00485914" w:rsidP="00EB5A5C">
      <w:pPr>
        <w:pStyle w:val="ListParagraph"/>
        <w:numPr>
          <w:ilvl w:val="0"/>
          <w:numId w:val="44"/>
        </w:numPr>
        <w:tabs>
          <w:tab w:val="left" w:pos="900"/>
        </w:tabs>
        <w:rPr>
          <w:rFonts w:ascii="Century Gothic" w:hAnsi="Century Gothic"/>
          <w:b/>
          <w:bCs/>
        </w:rPr>
      </w:pPr>
      <w:r>
        <w:rPr>
          <w:rFonts w:ascii="Century Gothic" w:hAnsi="Century Gothic"/>
          <w:b/>
          <w:bCs/>
        </w:rPr>
        <w:t>Request from Carole Horn</w:t>
      </w:r>
      <w:r w:rsidR="00D53A8C">
        <w:rPr>
          <w:rFonts w:ascii="Century Gothic" w:hAnsi="Century Gothic"/>
          <w:b/>
          <w:bCs/>
        </w:rPr>
        <w:t xml:space="preserve">: </w:t>
      </w:r>
      <w:r w:rsidR="00D53A8C" w:rsidRPr="00D1146D">
        <w:rPr>
          <w:rFonts w:ascii="Century Gothic" w:hAnsi="Century Gothic"/>
        </w:rPr>
        <w:t>Carole requested the board send a letter of endorsement for her to serve on the Louisiana Real Estate Commission.</w:t>
      </w:r>
      <w:r w:rsidR="00D53A8C">
        <w:rPr>
          <w:rFonts w:ascii="Century Gothic" w:hAnsi="Century Gothic"/>
          <w:b/>
          <w:bCs/>
        </w:rPr>
        <w:t xml:space="preserve">  A M</w:t>
      </w:r>
      <w:r w:rsidR="00D1146D">
        <w:rPr>
          <w:rFonts w:ascii="Century Gothic" w:hAnsi="Century Gothic"/>
          <w:b/>
          <w:bCs/>
        </w:rPr>
        <w:t>OTION</w:t>
      </w:r>
      <w:r w:rsidR="00D53A8C">
        <w:rPr>
          <w:rFonts w:ascii="Century Gothic" w:hAnsi="Century Gothic"/>
          <w:b/>
          <w:bCs/>
        </w:rPr>
        <w:t xml:space="preserve"> was made and seconded to authorize the CEO to send a letter of recommendation for Carole Horn to Jeff Landry’s office.  MOTION CARRIED</w:t>
      </w:r>
    </w:p>
    <w:p w14:paraId="1E262738" w14:textId="5F6FDDE5" w:rsidR="00C57B19" w:rsidRPr="001065C0" w:rsidRDefault="00EB5A5C" w:rsidP="00EB5A5C">
      <w:pPr>
        <w:pStyle w:val="ListParagraph"/>
        <w:numPr>
          <w:ilvl w:val="0"/>
          <w:numId w:val="44"/>
        </w:numPr>
        <w:tabs>
          <w:tab w:val="left" w:pos="900"/>
        </w:tabs>
        <w:rPr>
          <w:rFonts w:ascii="Century Gothic" w:hAnsi="Century Gothic"/>
          <w:b/>
          <w:bCs/>
        </w:rPr>
      </w:pPr>
      <w:r w:rsidRPr="002F6BF8">
        <w:rPr>
          <w:rFonts w:ascii="Century Gothic" w:hAnsi="Century Gothic"/>
          <w:b/>
          <w:bCs/>
        </w:rPr>
        <w:t>REALTOR® Appreciation Day</w:t>
      </w:r>
      <w:r w:rsidR="00D53A8C">
        <w:rPr>
          <w:rFonts w:ascii="Century Gothic" w:hAnsi="Century Gothic"/>
          <w:b/>
          <w:bCs/>
        </w:rPr>
        <w:t xml:space="preserve">:  </w:t>
      </w:r>
      <w:r w:rsidR="00D53A8C" w:rsidRPr="00D1146D">
        <w:rPr>
          <w:rFonts w:ascii="Century Gothic" w:hAnsi="Century Gothic"/>
        </w:rPr>
        <w:t>Board member reviewed the income versus the costs of the 2023 REALTOR® Appreciation day event and discussed potential options for the 2024 event.</w:t>
      </w:r>
      <w:r w:rsidR="00BD1A08">
        <w:rPr>
          <w:rFonts w:ascii="Century Gothic" w:hAnsi="Century Gothic"/>
        </w:rPr>
        <w:t xml:space="preserve"> Due the differing of </w:t>
      </w:r>
      <w:r w:rsidR="001065C0">
        <w:rPr>
          <w:rFonts w:ascii="Century Gothic" w:hAnsi="Century Gothic"/>
        </w:rPr>
        <w:t>opinions</w:t>
      </w:r>
      <w:r w:rsidR="00BD1A08">
        <w:rPr>
          <w:rFonts w:ascii="Century Gothic" w:hAnsi="Century Gothic"/>
        </w:rPr>
        <w:t xml:space="preserve"> on this event the board </w:t>
      </w:r>
      <w:r w:rsidR="00BD1A08" w:rsidRPr="001065C0">
        <w:rPr>
          <w:rFonts w:ascii="Century Gothic" w:hAnsi="Century Gothic"/>
          <w:b/>
          <w:bCs/>
        </w:rPr>
        <w:t>MOTIONED for the Events Committee to form a task force to bring back to the RAA board options and costs for the 2024 REALTOR® Day event.  MOTION CARRIED</w:t>
      </w:r>
    </w:p>
    <w:p w14:paraId="638497E9" w14:textId="501FFB1E" w:rsidR="00EB5A5C" w:rsidRPr="002F6BF8" w:rsidRDefault="00EB5A5C" w:rsidP="00EB5A5C">
      <w:pPr>
        <w:pStyle w:val="ListParagraph"/>
        <w:numPr>
          <w:ilvl w:val="0"/>
          <w:numId w:val="44"/>
        </w:numPr>
        <w:tabs>
          <w:tab w:val="left" w:pos="900"/>
        </w:tabs>
        <w:rPr>
          <w:rFonts w:ascii="Century Gothic" w:hAnsi="Century Gothic"/>
          <w:b/>
          <w:bCs/>
        </w:rPr>
      </w:pPr>
      <w:r w:rsidRPr="002F6BF8">
        <w:rPr>
          <w:rFonts w:ascii="Century Gothic" w:hAnsi="Century Gothic"/>
          <w:b/>
          <w:bCs/>
        </w:rPr>
        <w:t xml:space="preserve">Quarterly Membership </w:t>
      </w:r>
      <w:r w:rsidR="00D1146D" w:rsidRPr="002F6BF8">
        <w:rPr>
          <w:rFonts w:ascii="Century Gothic" w:hAnsi="Century Gothic"/>
          <w:b/>
          <w:bCs/>
        </w:rPr>
        <w:t>Surveys</w:t>
      </w:r>
      <w:r w:rsidR="00D1146D">
        <w:rPr>
          <w:rFonts w:ascii="Century Gothic" w:hAnsi="Century Gothic"/>
          <w:b/>
          <w:bCs/>
        </w:rPr>
        <w:t xml:space="preserve">: </w:t>
      </w:r>
      <w:r w:rsidR="003B2397" w:rsidRPr="00473AB0">
        <w:rPr>
          <w:rFonts w:ascii="Century Gothic" w:hAnsi="Century Gothic"/>
        </w:rPr>
        <w:t xml:space="preserve">Simeral requested board members submit questions to CEO to be used in </w:t>
      </w:r>
      <w:r w:rsidR="00473AB0" w:rsidRPr="00473AB0">
        <w:rPr>
          <w:rFonts w:ascii="Century Gothic" w:hAnsi="Century Gothic"/>
        </w:rPr>
        <w:t>quarterly membership surveys.</w:t>
      </w:r>
    </w:p>
    <w:p w14:paraId="68667413" w14:textId="7AB53DA2" w:rsidR="00962A53" w:rsidRPr="00473AB0" w:rsidRDefault="00962A53" w:rsidP="00962A53">
      <w:pPr>
        <w:pStyle w:val="ListParagraph"/>
        <w:numPr>
          <w:ilvl w:val="0"/>
          <w:numId w:val="44"/>
        </w:numPr>
        <w:rPr>
          <w:rFonts w:ascii="Century Gothic" w:hAnsi="Century Gothic"/>
          <w:bCs/>
        </w:rPr>
      </w:pPr>
      <w:r w:rsidRPr="00B409CE">
        <w:rPr>
          <w:rFonts w:ascii="Century Gothic" w:hAnsi="Century Gothic"/>
          <w:b/>
        </w:rPr>
        <w:t xml:space="preserve"> </w:t>
      </w:r>
      <w:r w:rsidR="005617B7" w:rsidRPr="00B409CE">
        <w:rPr>
          <w:rFonts w:ascii="Century Gothic" w:hAnsi="Century Gothic"/>
          <w:b/>
        </w:rPr>
        <w:t xml:space="preserve">Louisiana REALTOR® </w:t>
      </w:r>
      <w:r w:rsidR="006D4229" w:rsidRPr="00B409CE">
        <w:rPr>
          <w:rFonts w:ascii="Century Gothic" w:hAnsi="Century Gothic"/>
          <w:b/>
        </w:rPr>
        <w:t>Spring into Action Conference</w:t>
      </w:r>
      <w:r w:rsidR="00473AB0">
        <w:rPr>
          <w:rFonts w:ascii="Century Gothic" w:hAnsi="Century Gothic"/>
          <w:b/>
        </w:rPr>
        <w:t xml:space="preserve">: </w:t>
      </w:r>
      <w:r w:rsidR="00473AB0" w:rsidRPr="00473AB0">
        <w:rPr>
          <w:rFonts w:ascii="Century Gothic" w:hAnsi="Century Gothic"/>
          <w:bCs/>
        </w:rPr>
        <w:t xml:space="preserve">Simeral reviewed with the board the </w:t>
      </w:r>
      <w:r w:rsidR="001065C0" w:rsidRPr="00473AB0">
        <w:rPr>
          <w:rFonts w:ascii="Century Gothic" w:hAnsi="Century Gothic"/>
          <w:bCs/>
        </w:rPr>
        <w:t>schedule</w:t>
      </w:r>
      <w:r w:rsidR="00473AB0" w:rsidRPr="00473AB0">
        <w:rPr>
          <w:rFonts w:ascii="Century Gothic" w:hAnsi="Century Gothic"/>
          <w:bCs/>
        </w:rPr>
        <w:t xml:space="preserve"> for the upcoming Louisiana REALTOR® Legislative Conference in Baton Rouge.  Per the 2024 budget funds are available for the board members to attend.  RAA will pay for up to 2 nights at the hotel, the registration costs ( not including PAC event) and mileage. The CEO will send the link to register.</w:t>
      </w:r>
    </w:p>
    <w:p w14:paraId="6952456A" w14:textId="77777777" w:rsidR="00473AB0" w:rsidRDefault="00473AB0" w:rsidP="00473AB0">
      <w:pPr>
        <w:rPr>
          <w:rFonts w:ascii="Century Gothic" w:hAnsi="Century Gothic"/>
          <w:bCs/>
        </w:rPr>
      </w:pPr>
    </w:p>
    <w:p w14:paraId="757C779C" w14:textId="45D861CD" w:rsidR="00B409CE" w:rsidRDefault="006C05EC" w:rsidP="00252C43">
      <w:pPr>
        <w:ind w:left="1080"/>
        <w:rPr>
          <w:rFonts w:ascii="Century Gothic" w:hAnsi="Century Gothic"/>
          <w:bCs/>
        </w:rPr>
      </w:pPr>
      <w:r w:rsidRPr="00473AB0">
        <w:rPr>
          <w:rFonts w:ascii="Century Gothic" w:hAnsi="Century Gothic"/>
          <w:bCs/>
        </w:rPr>
        <w:lastRenderedPageBreak/>
        <w:t>State Mandated Buyers Broker Form</w:t>
      </w:r>
      <w:r w:rsidR="00473AB0">
        <w:rPr>
          <w:rFonts w:ascii="Century Gothic" w:hAnsi="Century Gothic"/>
          <w:bCs/>
        </w:rPr>
        <w:t xml:space="preserve">: The board discussed </w:t>
      </w:r>
      <w:r w:rsidR="00FD3B26">
        <w:rPr>
          <w:rFonts w:ascii="Century Gothic" w:hAnsi="Century Gothic"/>
          <w:bCs/>
        </w:rPr>
        <w:t xml:space="preserve">advocating and endorsing </w:t>
      </w:r>
      <w:r w:rsidR="00252C43">
        <w:rPr>
          <w:rFonts w:ascii="Century Gothic" w:hAnsi="Century Gothic"/>
          <w:bCs/>
        </w:rPr>
        <w:t xml:space="preserve">the </w:t>
      </w:r>
      <w:r w:rsidR="00FD3B26">
        <w:rPr>
          <w:rFonts w:ascii="Century Gothic" w:hAnsi="Century Gothic"/>
          <w:bCs/>
        </w:rPr>
        <w:t>State of Louisiana hav</w:t>
      </w:r>
      <w:r w:rsidR="00252C43">
        <w:rPr>
          <w:rFonts w:ascii="Century Gothic" w:hAnsi="Century Gothic"/>
          <w:bCs/>
        </w:rPr>
        <w:t>ing</w:t>
      </w:r>
      <w:r w:rsidR="00FD3B26">
        <w:rPr>
          <w:rFonts w:ascii="Century Gothic" w:hAnsi="Century Gothic"/>
          <w:bCs/>
        </w:rPr>
        <w:t xml:space="preserve"> a mandated requirement for buyers to sign a Buyer Broker agreement</w:t>
      </w:r>
      <w:r w:rsidR="00252C43">
        <w:rPr>
          <w:rFonts w:ascii="Century Gothic" w:hAnsi="Century Gothic"/>
          <w:bCs/>
        </w:rPr>
        <w:t>.</w:t>
      </w:r>
    </w:p>
    <w:p w14:paraId="696A2717" w14:textId="2576A134" w:rsidR="00252C43" w:rsidRPr="001065C0" w:rsidRDefault="00252C43" w:rsidP="00252C43">
      <w:pPr>
        <w:ind w:left="1080"/>
        <w:rPr>
          <w:rFonts w:ascii="Century Gothic" w:hAnsi="Century Gothic"/>
          <w:b/>
        </w:rPr>
      </w:pPr>
      <w:r w:rsidRPr="001065C0">
        <w:rPr>
          <w:rFonts w:ascii="Century Gothic" w:hAnsi="Century Gothic"/>
          <w:b/>
        </w:rPr>
        <w:t>A MOTION was made and seconded to</w:t>
      </w:r>
      <w:r w:rsidR="001B424F" w:rsidRPr="001065C0">
        <w:rPr>
          <w:rFonts w:ascii="Century Gothic" w:hAnsi="Century Gothic"/>
          <w:b/>
        </w:rPr>
        <w:t xml:space="preserve"> start a grassroots effort lead by RAA to </w:t>
      </w:r>
      <w:r w:rsidR="00BD1A08" w:rsidRPr="001065C0">
        <w:rPr>
          <w:rFonts w:ascii="Century Gothic" w:hAnsi="Century Gothic"/>
          <w:b/>
        </w:rPr>
        <w:t>pass legislation requiring a mandated Buyer brokers agreement be in place when representing a buyer.  MOTION CARRIED</w:t>
      </w:r>
    </w:p>
    <w:p w14:paraId="31F0B4EF" w14:textId="77777777" w:rsidR="00B409CE" w:rsidRDefault="00B409CE" w:rsidP="00B409CE">
      <w:pPr>
        <w:rPr>
          <w:rFonts w:ascii="Century Gothic" w:hAnsi="Century Gothic"/>
          <w:bCs/>
        </w:rPr>
      </w:pPr>
    </w:p>
    <w:p w14:paraId="14D5183D" w14:textId="77777777" w:rsidR="00B409CE" w:rsidRPr="00B409CE" w:rsidRDefault="00B409CE" w:rsidP="00B409CE">
      <w:pPr>
        <w:rPr>
          <w:rFonts w:ascii="Century Gothic" w:hAnsi="Century Gothic"/>
          <w:bCs/>
        </w:rPr>
      </w:pPr>
    </w:p>
    <w:p w14:paraId="6FDB75F2" w14:textId="606A9327" w:rsidR="00DC15AC" w:rsidRPr="00D91D12" w:rsidRDefault="00DC15AC" w:rsidP="00DC15AC">
      <w:pPr>
        <w:pStyle w:val="ListParagraph"/>
        <w:numPr>
          <w:ilvl w:val="0"/>
          <w:numId w:val="44"/>
        </w:numPr>
        <w:rPr>
          <w:rFonts w:ascii="Century Gothic" w:hAnsi="Century Gothic"/>
          <w:bCs/>
        </w:rPr>
      </w:pPr>
      <w:r w:rsidRPr="00850E8F">
        <w:rPr>
          <w:rFonts w:ascii="Century Gothic" w:hAnsi="Century Gothic"/>
          <w:b/>
        </w:rPr>
        <w:t>National Association of REALTORS®</w:t>
      </w:r>
      <w:r w:rsidR="00973853">
        <w:rPr>
          <w:rFonts w:ascii="Century Gothic" w:hAnsi="Century Gothic"/>
          <w:b/>
        </w:rPr>
        <w:t xml:space="preserve">: </w:t>
      </w:r>
      <w:r w:rsidR="00973853" w:rsidRPr="00D91D12">
        <w:rPr>
          <w:rFonts w:ascii="Century Gothic" w:hAnsi="Century Gothic"/>
          <w:bCs/>
        </w:rPr>
        <w:t xml:space="preserve">Holliday reported the NAR coverage for legal defense had met its funding limitations.  </w:t>
      </w:r>
      <w:r w:rsidR="00D91D12" w:rsidRPr="00D91D12">
        <w:rPr>
          <w:rFonts w:ascii="Century Gothic" w:hAnsi="Century Gothic"/>
          <w:bCs/>
        </w:rPr>
        <w:t>She had participated in a call with Louisiana REALTOR® and was submitting an application with Travelers insurance to get coverage.</w:t>
      </w:r>
      <w:r w:rsidR="00D91D12">
        <w:rPr>
          <w:rFonts w:ascii="Century Gothic" w:hAnsi="Century Gothic"/>
          <w:bCs/>
        </w:rPr>
        <w:t xml:space="preserve"> The policy will be a </w:t>
      </w:r>
      <w:r w:rsidR="00CB2611">
        <w:rPr>
          <w:rFonts w:ascii="Century Gothic" w:hAnsi="Century Gothic"/>
          <w:bCs/>
        </w:rPr>
        <w:t>stand-alone</w:t>
      </w:r>
      <w:r w:rsidR="00D91D12">
        <w:rPr>
          <w:rFonts w:ascii="Century Gothic" w:hAnsi="Century Gothic"/>
          <w:bCs/>
        </w:rPr>
        <w:t xml:space="preserve"> policy for RAA and not combined with Louisiana REALTORS®.</w:t>
      </w:r>
    </w:p>
    <w:p w14:paraId="3767553F" w14:textId="77777777" w:rsidR="00B409CE" w:rsidRDefault="00B409CE" w:rsidP="00B409CE">
      <w:pPr>
        <w:pStyle w:val="ListParagraph"/>
        <w:ind w:left="2520"/>
        <w:rPr>
          <w:rFonts w:ascii="Century Gothic" w:hAnsi="Century Gothic"/>
          <w:bCs/>
        </w:rPr>
      </w:pPr>
    </w:p>
    <w:p w14:paraId="068309CC" w14:textId="598C78F3" w:rsidR="00B1453C" w:rsidRDefault="00B1453C" w:rsidP="00962A53">
      <w:pPr>
        <w:ind w:firstLine="720"/>
        <w:contextualSpacing/>
        <w:rPr>
          <w:rFonts w:ascii="Century Gothic" w:hAnsi="Century Gothic"/>
          <w:bCs/>
        </w:rPr>
      </w:pPr>
    </w:p>
    <w:p w14:paraId="23E607AE" w14:textId="77777777" w:rsidR="00EF2AAA" w:rsidRDefault="00EF2AAA" w:rsidP="00EF2AAA">
      <w:pPr>
        <w:rPr>
          <w:rFonts w:ascii="Century Gothic" w:hAnsi="Century Gothic"/>
        </w:rPr>
      </w:pPr>
    </w:p>
    <w:p w14:paraId="7F782E87" w14:textId="07FD2E7A" w:rsidR="00012844" w:rsidRPr="00B40699" w:rsidRDefault="009D7B7D" w:rsidP="00B40699">
      <w:pPr>
        <w:ind w:left="720" w:hanging="720"/>
        <w:contextualSpacing/>
        <w:rPr>
          <w:rFonts w:ascii="Century Gothic" w:hAnsi="Century Gothic"/>
          <w:b/>
          <w:bCs/>
        </w:rPr>
      </w:pPr>
      <w:r w:rsidRPr="00956012">
        <w:rPr>
          <w:rFonts w:ascii="Century Gothic" w:hAnsi="Century Gothic"/>
          <w:b/>
          <w:bCs/>
        </w:rPr>
        <w:t>I</w:t>
      </w:r>
      <w:r w:rsidR="00DA447A" w:rsidRPr="00956012">
        <w:rPr>
          <w:rFonts w:ascii="Century Gothic" w:hAnsi="Century Gothic"/>
          <w:b/>
          <w:bCs/>
        </w:rPr>
        <w:t>V</w:t>
      </w:r>
      <w:r w:rsidR="00DA447A" w:rsidRPr="00956012">
        <w:rPr>
          <w:rFonts w:ascii="Century Gothic" w:hAnsi="Century Gothic"/>
          <w:b/>
          <w:bCs/>
        </w:rPr>
        <w:tab/>
        <w:t>Treasurer’s Report:</w:t>
      </w:r>
      <w:r w:rsidR="00CB2611">
        <w:rPr>
          <w:rFonts w:ascii="Century Gothic" w:hAnsi="Century Gothic"/>
          <w:b/>
          <w:bCs/>
        </w:rPr>
        <w:t xml:space="preserve"> </w:t>
      </w:r>
      <w:r w:rsidR="00CB2611" w:rsidRPr="006D0072">
        <w:rPr>
          <w:rFonts w:ascii="Century Gothic" w:hAnsi="Century Gothic"/>
        </w:rPr>
        <w:t xml:space="preserve">Keisha </w:t>
      </w:r>
      <w:r w:rsidR="009A2D30" w:rsidRPr="006D0072">
        <w:rPr>
          <w:rFonts w:ascii="Century Gothic" w:hAnsi="Century Gothic"/>
        </w:rPr>
        <w:t>Leblanc reviewed with the board their monthly calls to new members.</w:t>
      </w:r>
      <w:r w:rsidR="004572B9">
        <w:rPr>
          <w:rFonts w:ascii="Century Gothic" w:hAnsi="Century Gothic"/>
          <w:b/>
          <w:bCs/>
        </w:rPr>
        <w:t xml:space="preserve"> </w:t>
      </w:r>
      <w:r w:rsidR="00CB5A7D" w:rsidRPr="00C33F04">
        <w:rPr>
          <w:rFonts w:ascii="Century Gothic" w:hAnsi="Century Gothic"/>
        </w:rPr>
        <w:t xml:space="preserve">Leblanc reported </w:t>
      </w:r>
      <w:r w:rsidR="00C33F04" w:rsidRPr="00C33F04">
        <w:rPr>
          <w:rFonts w:ascii="Century Gothic" w:hAnsi="Century Gothic"/>
        </w:rPr>
        <w:t>the</w:t>
      </w:r>
      <w:r w:rsidR="00C33F04">
        <w:rPr>
          <w:rFonts w:ascii="Century Gothic" w:hAnsi="Century Gothic"/>
          <w:b/>
          <w:bCs/>
        </w:rPr>
        <w:t xml:space="preserve"> </w:t>
      </w:r>
      <w:r w:rsidR="00C33F04" w:rsidRPr="00956012">
        <w:rPr>
          <w:rFonts w:ascii="Century Gothic" w:hAnsi="Century Gothic"/>
        </w:rPr>
        <w:t>Prudential</w:t>
      </w:r>
      <w:r w:rsidR="00DA447A" w:rsidRPr="00956012">
        <w:rPr>
          <w:rFonts w:ascii="Century Gothic" w:hAnsi="Century Gothic"/>
        </w:rPr>
        <w:t xml:space="preserve"> Account as of </w:t>
      </w:r>
      <w:r w:rsidR="00EF020F">
        <w:rPr>
          <w:rFonts w:ascii="Century Gothic" w:hAnsi="Century Gothic"/>
        </w:rPr>
        <w:t>January 31</w:t>
      </w:r>
      <w:r w:rsidR="00EF020F" w:rsidRPr="00EF020F">
        <w:rPr>
          <w:rFonts w:ascii="Century Gothic" w:hAnsi="Century Gothic"/>
          <w:vertAlign w:val="superscript"/>
        </w:rPr>
        <w:t>st</w:t>
      </w:r>
      <w:r w:rsidR="00EF020F">
        <w:rPr>
          <w:rFonts w:ascii="Century Gothic" w:hAnsi="Century Gothic"/>
        </w:rPr>
        <w:t xml:space="preserve"> </w:t>
      </w:r>
      <w:r w:rsidR="00CB5A7D">
        <w:rPr>
          <w:rFonts w:ascii="Century Gothic" w:hAnsi="Century Gothic"/>
        </w:rPr>
        <w:t>was</w:t>
      </w:r>
      <w:r w:rsidR="007E04F2">
        <w:rPr>
          <w:rFonts w:ascii="Century Gothic" w:hAnsi="Century Gothic"/>
        </w:rPr>
        <w:t xml:space="preserve"> $742,610.44</w:t>
      </w:r>
      <w:r w:rsidR="00E809CA">
        <w:rPr>
          <w:rFonts w:ascii="Century Gothic" w:hAnsi="Century Gothic"/>
        </w:rPr>
        <w:t>.</w:t>
      </w:r>
      <w:r w:rsidR="00CB5A7D">
        <w:rPr>
          <w:rFonts w:ascii="Century Gothic" w:hAnsi="Century Gothic"/>
        </w:rPr>
        <w:t xml:space="preserve"> She then reviewed the </w:t>
      </w:r>
      <w:r w:rsidR="00C33F04">
        <w:rPr>
          <w:rFonts w:ascii="Century Gothic" w:hAnsi="Century Gothic"/>
        </w:rPr>
        <w:t xml:space="preserve">Financials </w:t>
      </w:r>
      <w:r w:rsidR="003373B9">
        <w:rPr>
          <w:rFonts w:ascii="Century Gothic" w:hAnsi="Century Gothic"/>
        </w:rPr>
        <w:t>for the REALTOR® Association of Acadiana and RAA Properties</w:t>
      </w:r>
      <w:r w:rsidR="00C33F04">
        <w:rPr>
          <w:rFonts w:ascii="Century Gothic" w:hAnsi="Century Gothic"/>
        </w:rPr>
        <w:t xml:space="preserve"> thru January 31, 2024.</w:t>
      </w:r>
      <w:r w:rsidR="001A0094">
        <w:rPr>
          <w:rFonts w:ascii="Century Gothic" w:hAnsi="Century Gothic"/>
        </w:rPr>
        <w:t xml:space="preserve"> Discission them moved to </w:t>
      </w:r>
      <w:r w:rsidR="00DF6BB1">
        <w:rPr>
          <w:rFonts w:ascii="Century Gothic" w:hAnsi="Century Gothic"/>
        </w:rPr>
        <w:t>RAA Properties</w:t>
      </w:r>
      <w:r w:rsidR="001A0094">
        <w:rPr>
          <w:rFonts w:ascii="Century Gothic" w:hAnsi="Century Gothic"/>
        </w:rPr>
        <w:t xml:space="preserve"> l</w:t>
      </w:r>
      <w:r w:rsidR="00BA0F8B">
        <w:rPr>
          <w:rFonts w:ascii="Century Gothic" w:hAnsi="Century Gothic"/>
        </w:rPr>
        <w:t xml:space="preserve">ease </w:t>
      </w:r>
      <w:r w:rsidR="001A0094">
        <w:rPr>
          <w:rFonts w:ascii="Century Gothic" w:hAnsi="Century Gothic"/>
        </w:rPr>
        <w:t>r</w:t>
      </w:r>
      <w:r w:rsidR="00BA0F8B">
        <w:rPr>
          <w:rFonts w:ascii="Century Gothic" w:hAnsi="Century Gothic"/>
        </w:rPr>
        <w:t>enewals</w:t>
      </w:r>
      <w:r w:rsidR="001A0094">
        <w:rPr>
          <w:rFonts w:ascii="Century Gothic" w:hAnsi="Century Gothic"/>
        </w:rPr>
        <w:t xml:space="preserve">:  The Down Syndrome Association of Acadiana </w:t>
      </w:r>
      <w:r w:rsidR="00B40699">
        <w:rPr>
          <w:rFonts w:ascii="Century Gothic" w:hAnsi="Century Gothic"/>
        </w:rPr>
        <w:t>had</w:t>
      </w:r>
      <w:r w:rsidR="00CC2C11">
        <w:rPr>
          <w:rFonts w:ascii="Century Gothic" w:hAnsi="Century Gothic"/>
        </w:rPr>
        <w:t xml:space="preserve"> decided not to renew their lease and would be moving out at then end of March.  The CEO along with representatives of the RCA </w:t>
      </w:r>
      <w:r w:rsidR="00B40699">
        <w:rPr>
          <w:rFonts w:ascii="Century Gothic" w:hAnsi="Century Gothic"/>
        </w:rPr>
        <w:t>will</w:t>
      </w:r>
      <w:r w:rsidR="00CC2C11">
        <w:rPr>
          <w:rFonts w:ascii="Century Gothic" w:hAnsi="Century Gothic"/>
        </w:rPr>
        <w:t xml:space="preserve"> be meeting with </w:t>
      </w:r>
      <w:r w:rsidR="003E047B">
        <w:rPr>
          <w:rFonts w:ascii="Century Gothic" w:hAnsi="Century Gothic"/>
        </w:rPr>
        <w:t>representatives from Dre</w:t>
      </w:r>
      <w:r w:rsidR="004D5C41">
        <w:rPr>
          <w:rFonts w:ascii="Century Gothic" w:hAnsi="Century Gothic"/>
        </w:rPr>
        <w:t>am Home Realty</w:t>
      </w:r>
      <w:r w:rsidR="003E047B">
        <w:rPr>
          <w:rFonts w:ascii="Century Gothic" w:hAnsi="Century Gothic"/>
        </w:rPr>
        <w:t xml:space="preserve"> and Southern Mortgage regarding their lease.</w:t>
      </w:r>
      <w:r w:rsidR="00B40699">
        <w:rPr>
          <w:rFonts w:ascii="Century Gothic" w:hAnsi="Century Gothic"/>
        </w:rPr>
        <w:t xml:space="preserve"> Finally, Leblanc referred the board to the recent minutes from the 1</w:t>
      </w:r>
      <w:r w:rsidR="00B40699" w:rsidRPr="00B40699">
        <w:rPr>
          <w:rFonts w:ascii="Century Gothic" w:hAnsi="Century Gothic"/>
          <w:vertAlign w:val="superscript"/>
        </w:rPr>
        <w:t>st</w:t>
      </w:r>
      <w:r w:rsidR="00B40699">
        <w:rPr>
          <w:rFonts w:ascii="Century Gothic" w:hAnsi="Century Gothic"/>
        </w:rPr>
        <w:t xml:space="preserve"> quarter Budget &amp; Finance Team meeting. </w:t>
      </w:r>
      <w:r w:rsidR="00B40699" w:rsidRPr="00B40699">
        <w:rPr>
          <w:rFonts w:ascii="Century Gothic" w:hAnsi="Century Gothic"/>
          <w:b/>
          <w:bCs/>
        </w:rPr>
        <w:t>A MOTION was made and seconded to accept the Treasurer’s report as presented.  MOTION CARRIED</w:t>
      </w:r>
    </w:p>
    <w:p w14:paraId="39EEBAA5" w14:textId="0801D702" w:rsidR="003373B9" w:rsidRPr="00B40699" w:rsidRDefault="003373B9" w:rsidP="00A34F44">
      <w:pPr>
        <w:ind w:left="720"/>
        <w:rPr>
          <w:rFonts w:ascii="Century Gothic" w:hAnsi="Century Gothic"/>
          <w:b/>
          <w:bCs/>
        </w:rPr>
      </w:pPr>
    </w:p>
    <w:p w14:paraId="123061DC" w14:textId="24570886" w:rsidR="00EA5059" w:rsidRPr="00956012" w:rsidRDefault="00525101" w:rsidP="003373B9">
      <w:pPr>
        <w:rPr>
          <w:rFonts w:ascii="Century Gothic" w:hAnsi="Century Gothic"/>
          <w:b/>
        </w:rPr>
      </w:pPr>
      <w:r w:rsidRPr="00956012">
        <w:rPr>
          <w:rFonts w:ascii="Century Gothic" w:hAnsi="Century Gothic"/>
          <w:b/>
        </w:rPr>
        <w:t>V</w:t>
      </w:r>
      <w:r w:rsidR="00026448" w:rsidRPr="00956012">
        <w:rPr>
          <w:rFonts w:ascii="Century Gothic" w:hAnsi="Century Gothic"/>
          <w:b/>
        </w:rPr>
        <w:tab/>
      </w:r>
      <w:r w:rsidR="00EA5059" w:rsidRPr="00956012">
        <w:rPr>
          <w:rFonts w:ascii="Century Gothic" w:hAnsi="Century Gothic"/>
          <w:b/>
        </w:rPr>
        <w:t>Committee Reports</w:t>
      </w:r>
      <w:r w:rsidR="000048A9" w:rsidRPr="00956012">
        <w:rPr>
          <w:rFonts w:ascii="Century Gothic" w:hAnsi="Century Gothic"/>
          <w:b/>
        </w:rPr>
        <w:t>:</w:t>
      </w:r>
    </w:p>
    <w:p w14:paraId="15CFDC3E" w14:textId="0448324F" w:rsidR="00C918C6" w:rsidRPr="00B40699" w:rsidRDefault="00E74FCD" w:rsidP="00B40699">
      <w:pPr>
        <w:ind w:left="1440"/>
        <w:contextualSpacing/>
        <w:rPr>
          <w:rFonts w:ascii="Century Gothic" w:hAnsi="Century Gothic"/>
          <w:b/>
        </w:rPr>
      </w:pPr>
      <w:r>
        <w:rPr>
          <w:rFonts w:ascii="Century Gothic" w:hAnsi="Century Gothic"/>
          <w:b/>
        </w:rPr>
        <w:t>a</w:t>
      </w:r>
      <w:r w:rsidR="00C918C6" w:rsidRPr="00956012">
        <w:rPr>
          <w:rFonts w:ascii="Century Gothic" w:hAnsi="Century Gothic"/>
          <w:b/>
        </w:rPr>
        <w:t xml:space="preserve">. </w:t>
      </w:r>
      <w:r w:rsidR="007F7168" w:rsidRPr="00956012">
        <w:rPr>
          <w:rFonts w:ascii="Century Gothic" w:hAnsi="Century Gothic"/>
          <w:b/>
        </w:rPr>
        <w:t>MLS</w:t>
      </w:r>
      <w:r w:rsidR="00CA27B9" w:rsidRPr="00956012">
        <w:rPr>
          <w:rFonts w:ascii="Century Gothic" w:hAnsi="Century Gothic"/>
          <w:b/>
        </w:rPr>
        <w:t xml:space="preserve">: </w:t>
      </w:r>
      <w:r w:rsidR="00111B20">
        <w:rPr>
          <w:rFonts w:ascii="Century Gothic" w:hAnsi="Century Gothic"/>
          <w:bCs/>
        </w:rPr>
        <w:t xml:space="preserve">Kim </w:t>
      </w:r>
      <w:r w:rsidR="00592D26">
        <w:rPr>
          <w:rFonts w:ascii="Century Gothic" w:hAnsi="Century Gothic"/>
          <w:bCs/>
        </w:rPr>
        <w:t>LaFleur</w:t>
      </w:r>
      <w:r w:rsidR="00B40699">
        <w:rPr>
          <w:rFonts w:ascii="Century Gothic" w:hAnsi="Century Gothic"/>
          <w:bCs/>
        </w:rPr>
        <w:t xml:space="preserve">, MLS Chair presented the February MLS Minutes.  </w:t>
      </w:r>
      <w:r w:rsidR="00B40699" w:rsidRPr="00B40699">
        <w:rPr>
          <w:rFonts w:ascii="Century Gothic" w:hAnsi="Century Gothic"/>
          <w:b/>
        </w:rPr>
        <w:t>A MOTION was made and seconded to accept the minutes as presented. MOTION CARRIED</w:t>
      </w:r>
    </w:p>
    <w:p w14:paraId="003A8CB7" w14:textId="7D475164" w:rsidR="007F7168" w:rsidRPr="00956012" w:rsidRDefault="00E74FCD" w:rsidP="00054F40">
      <w:pPr>
        <w:ind w:left="1440"/>
        <w:contextualSpacing/>
        <w:rPr>
          <w:rFonts w:ascii="Century Gothic" w:hAnsi="Century Gothic"/>
          <w:b/>
        </w:rPr>
      </w:pPr>
      <w:r>
        <w:rPr>
          <w:rFonts w:ascii="Century Gothic" w:hAnsi="Century Gothic"/>
          <w:b/>
        </w:rPr>
        <w:t>b</w:t>
      </w:r>
      <w:r w:rsidR="007F7168" w:rsidRPr="00956012">
        <w:rPr>
          <w:rFonts w:ascii="Century Gothic" w:hAnsi="Century Gothic"/>
          <w:b/>
        </w:rPr>
        <w:t>. YPN</w:t>
      </w:r>
      <w:r w:rsidR="000B386C" w:rsidRPr="00956012">
        <w:rPr>
          <w:rFonts w:ascii="Century Gothic" w:hAnsi="Century Gothic"/>
          <w:b/>
        </w:rPr>
        <w:t xml:space="preserve">: </w:t>
      </w:r>
      <w:r w:rsidR="00111B20">
        <w:rPr>
          <w:rFonts w:ascii="Century Gothic" w:hAnsi="Century Gothic"/>
          <w:bCs/>
        </w:rPr>
        <w:t>Blake Weaver</w:t>
      </w:r>
      <w:r w:rsidR="00B40699">
        <w:rPr>
          <w:rFonts w:ascii="Century Gothic" w:hAnsi="Century Gothic"/>
          <w:bCs/>
        </w:rPr>
        <w:t xml:space="preserve">, YPN Chair, presented the YPN Minutes from February. </w:t>
      </w:r>
      <w:r w:rsidR="00054F40" w:rsidRPr="00B40699">
        <w:rPr>
          <w:rFonts w:ascii="Century Gothic" w:hAnsi="Century Gothic"/>
          <w:b/>
        </w:rPr>
        <w:t>A MOTION was made and seconded to accept the minutes as presented. MOTION CARRIED</w:t>
      </w:r>
    </w:p>
    <w:p w14:paraId="2516434E" w14:textId="0BB2F960" w:rsidR="007F7168" w:rsidRDefault="00E74FCD" w:rsidP="00D22DFB">
      <w:pPr>
        <w:ind w:left="1440"/>
        <w:contextualSpacing/>
        <w:rPr>
          <w:rFonts w:ascii="Century Gothic" w:hAnsi="Century Gothic"/>
          <w:bCs/>
        </w:rPr>
      </w:pPr>
      <w:r>
        <w:rPr>
          <w:rFonts w:ascii="Century Gothic" w:hAnsi="Century Gothic"/>
          <w:b/>
        </w:rPr>
        <w:t>c</w:t>
      </w:r>
      <w:r w:rsidR="007F7168" w:rsidRPr="00956012">
        <w:rPr>
          <w:rFonts w:ascii="Century Gothic" w:hAnsi="Century Gothic"/>
          <w:b/>
        </w:rPr>
        <w:t>. RCA</w:t>
      </w:r>
      <w:r w:rsidR="00CA27B9" w:rsidRPr="00956012">
        <w:rPr>
          <w:rFonts w:ascii="Century Gothic" w:hAnsi="Century Gothic"/>
          <w:b/>
        </w:rPr>
        <w:t xml:space="preserve">: </w:t>
      </w:r>
      <w:r w:rsidR="00111B20">
        <w:rPr>
          <w:rFonts w:ascii="Century Gothic" w:hAnsi="Century Gothic"/>
          <w:bCs/>
        </w:rPr>
        <w:t>Monty</w:t>
      </w:r>
      <w:r w:rsidR="00592D26">
        <w:rPr>
          <w:rFonts w:ascii="Century Gothic" w:hAnsi="Century Gothic"/>
          <w:bCs/>
        </w:rPr>
        <w:t xml:space="preserve"> </w:t>
      </w:r>
      <w:r w:rsidR="00622E29">
        <w:rPr>
          <w:rFonts w:ascii="Century Gothic" w:hAnsi="Century Gothic"/>
          <w:bCs/>
        </w:rPr>
        <w:t>Warren</w:t>
      </w:r>
      <w:r w:rsidR="00054F40">
        <w:rPr>
          <w:rFonts w:ascii="Century Gothic" w:hAnsi="Century Gothic"/>
          <w:bCs/>
        </w:rPr>
        <w:t xml:space="preserve">, RCA Chair reported in the RCA happenings noting the section was in the process of planning and executing the Acadiana Commercial Outlokk event.  </w:t>
      </w:r>
      <w:r w:rsidR="00054F40" w:rsidRPr="00B40699">
        <w:rPr>
          <w:rFonts w:ascii="Century Gothic" w:hAnsi="Century Gothic"/>
          <w:b/>
        </w:rPr>
        <w:t xml:space="preserve">A MOTION was made and seconded to accept the </w:t>
      </w:r>
      <w:r w:rsidR="00D22DFB">
        <w:rPr>
          <w:rFonts w:ascii="Century Gothic" w:hAnsi="Century Gothic"/>
          <w:b/>
        </w:rPr>
        <w:t xml:space="preserve">RCA report </w:t>
      </w:r>
      <w:r w:rsidR="00054F40" w:rsidRPr="00B40699">
        <w:rPr>
          <w:rFonts w:ascii="Century Gothic" w:hAnsi="Century Gothic"/>
          <w:b/>
        </w:rPr>
        <w:t>as presented. MOTION CARRIED</w:t>
      </w:r>
    </w:p>
    <w:p w14:paraId="0F9AC9BD" w14:textId="7C5810DC" w:rsidR="006A55C3" w:rsidRPr="006A55C3" w:rsidRDefault="006A55C3" w:rsidP="00D22DFB">
      <w:pPr>
        <w:ind w:left="1440"/>
        <w:contextualSpacing/>
        <w:rPr>
          <w:rFonts w:ascii="Century Gothic" w:hAnsi="Century Gothic"/>
          <w:b/>
        </w:rPr>
      </w:pPr>
      <w:r w:rsidRPr="006A55C3">
        <w:rPr>
          <w:rFonts w:ascii="Century Gothic" w:hAnsi="Century Gothic"/>
          <w:b/>
        </w:rPr>
        <w:t>d. Events Committee</w:t>
      </w:r>
      <w:r w:rsidR="00D22DFB">
        <w:rPr>
          <w:rFonts w:ascii="Century Gothic" w:hAnsi="Century Gothic"/>
          <w:b/>
        </w:rPr>
        <w:t xml:space="preserve">:  </w:t>
      </w:r>
      <w:r w:rsidR="00D22DFB" w:rsidRPr="00D22DFB">
        <w:rPr>
          <w:rFonts w:ascii="Century Gothic" w:hAnsi="Century Gothic"/>
          <w:bCs/>
        </w:rPr>
        <w:t xml:space="preserve">Holliday reported on the Events Committee Meeting minutes. </w:t>
      </w:r>
      <w:r w:rsidR="00D22DFB" w:rsidRPr="00B40699">
        <w:rPr>
          <w:rFonts w:ascii="Century Gothic" w:hAnsi="Century Gothic"/>
          <w:b/>
        </w:rPr>
        <w:t>A MOTION was made and seconded to accept the</w:t>
      </w:r>
      <w:r w:rsidR="00D22DFB">
        <w:rPr>
          <w:rFonts w:ascii="Century Gothic" w:hAnsi="Century Gothic"/>
          <w:b/>
        </w:rPr>
        <w:t xml:space="preserve"> </w:t>
      </w:r>
      <w:r w:rsidR="00087B99">
        <w:rPr>
          <w:rFonts w:ascii="Century Gothic" w:hAnsi="Century Gothic"/>
          <w:b/>
        </w:rPr>
        <w:t xml:space="preserve">Events </w:t>
      </w:r>
      <w:r w:rsidR="00087B99" w:rsidRPr="00B40699">
        <w:rPr>
          <w:rFonts w:ascii="Century Gothic" w:hAnsi="Century Gothic"/>
          <w:b/>
        </w:rPr>
        <w:t>minutes</w:t>
      </w:r>
      <w:r w:rsidR="00D22DFB" w:rsidRPr="00B40699">
        <w:rPr>
          <w:rFonts w:ascii="Century Gothic" w:hAnsi="Century Gothic"/>
          <w:b/>
        </w:rPr>
        <w:t xml:space="preserve"> as presented. MOTION CARRIED</w:t>
      </w:r>
    </w:p>
    <w:p w14:paraId="25A513E9" w14:textId="6765D3C5" w:rsidR="00D22DFB" w:rsidRDefault="006A55C3" w:rsidP="00087B99">
      <w:pPr>
        <w:ind w:left="1440"/>
        <w:contextualSpacing/>
        <w:rPr>
          <w:rFonts w:ascii="Century Gothic" w:hAnsi="Century Gothic"/>
          <w:bCs/>
        </w:rPr>
      </w:pPr>
      <w:r w:rsidRPr="006A55C3">
        <w:rPr>
          <w:rFonts w:ascii="Century Gothic" w:hAnsi="Century Gothic"/>
          <w:b/>
        </w:rPr>
        <w:t>e. Professional Development</w:t>
      </w:r>
      <w:r w:rsidR="00D22DFB">
        <w:rPr>
          <w:rFonts w:ascii="Century Gothic" w:hAnsi="Century Gothic"/>
          <w:bCs/>
        </w:rPr>
        <w:t>: Holliday reported on the 2 sets of minutes from the Professional Development Committee.</w:t>
      </w:r>
    </w:p>
    <w:p w14:paraId="3D180BDA" w14:textId="596DE137" w:rsidR="001235D3" w:rsidRPr="00087B99" w:rsidRDefault="00D22DFB" w:rsidP="00026448">
      <w:pPr>
        <w:contextualSpacing/>
        <w:rPr>
          <w:rFonts w:ascii="Century Gothic" w:hAnsi="Century Gothic"/>
          <w:b/>
        </w:rPr>
      </w:pPr>
      <w:r w:rsidRPr="00087B99">
        <w:rPr>
          <w:rFonts w:ascii="Century Gothic" w:hAnsi="Century Gothic"/>
          <w:b/>
        </w:rPr>
        <w:lastRenderedPageBreak/>
        <w:t>A M</w:t>
      </w:r>
      <w:r w:rsidR="00087B99" w:rsidRPr="00087B99">
        <w:rPr>
          <w:rFonts w:ascii="Century Gothic" w:hAnsi="Century Gothic"/>
          <w:b/>
        </w:rPr>
        <w:t>OTION</w:t>
      </w:r>
      <w:r w:rsidRPr="00087B99">
        <w:rPr>
          <w:rFonts w:ascii="Century Gothic" w:hAnsi="Century Gothic"/>
          <w:b/>
        </w:rPr>
        <w:t xml:space="preserve"> was made and seconded to acc</w:t>
      </w:r>
      <w:r w:rsidR="001235D3" w:rsidRPr="00087B99">
        <w:rPr>
          <w:rFonts w:ascii="Century Gothic" w:hAnsi="Century Gothic"/>
          <w:b/>
        </w:rPr>
        <w:t>ept the minutes with the exception of the new instructor fee paid by RAA.  To change it from $15</w:t>
      </w:r>
      <w:r w:rsidR="00087B99" w:rsidRPr="00087B99">
        <w:rPr>
          <w:rFonts w:ascii="Century Gothic" w:hAnsi="Century Gothic"/>
          <w:b/>
        </w:rPr>
        <w:t>0</w:t>
      </w:r>
      <w:r w:rsidR="001235D3" w:rsidRPr="00087B99">
        <w:rPr>
          <w:rFonts w:ascii="Century Gothic" w:hAnsi="Century Gothic"/>
          <w:b/>
        </w:rPr>
        <w:t xml:space="preserve"> per hour to $125.  MOTION FAILED</w:t>
      </w:r>
    </w:p>
    <w:p w14:paraId="2932A07F" w14:textId="77777777" w:rsidR="001235D3" w:rsidRPr="00087B99" w:rsidRDefault="001235D3" w:rsidP="00026448">
      <w:pPr>
        <w:contextualSpacing/>
        <w:rPr>
          <w:rFonts w:ascii="Century Gothic" w:hAnsi="Century Gothic"/>
          <w:b/>
        </w:rPr>
      </w:pPr>
    </w:p>
    <w:p w14:paraId="3BBA9D5E" w14:textId="0647A2C2" w:rsidR="007D2F6D" w:rsidRPr="00087B99" w:rsidRDefault="001235D3" w:rsidP="00026448">
      <w:pPr>
        <w:contextualSpacing/>
        <w:rPr>
          <w:rFonts w:ascii="Century Gothic" w:hAnsi="Century Gothic"/>
          <w:b/>
        </w:rPr>
      </w:pPr>
      <w:r w:rsidRPr="00087B99">
        <w:rPr>
          <w:rFonts w:ascii="Century Gothic" w:hAnsi="Century Gothic"/>
          <w:b/>
        </w:rPr>
        <w:t>A MOTION to accept the Professional Development Committee minutes</w:t>
      </w:r>
      <w:r w:rsidR="00087B99" w:rsidRPr="00087B99">
        <w:rPr>
          <w:rFonts w:ascii="Century Gothic" w:hAnsi="Century Gothic"/>
          <w:b/>
        </w:rPr>
        <w:t xml:space="preserve"> as presented.  MOTION CARRIED</w:t>
      </w:r>
      <w:r w:rsidR="007D2F6D" w:rsidRPr="00087B99">
        <w:rPr>
          <w:rFonts w:ascii="Century Gothic" w:hAnsi="Century Gothic"/>
          <w:b/>
        </w:rPr>
        <w:tab/>
      </w:r>
    </w:p>
    <w:p w14:paraId="37B86A62" w14:textId="05488C61" w:rsidR="00C27DAA" w:rsidRPr="00C77CC6" w:rsidRDefault="00DA0BFA" w:rsidP="00026448">
      <w:pPr>
        <w:contextualSpacing/>
        <w:rPr>
          <w:rFonts w:ascii="Century Gothic" w:hAnsi="Century Gothic"/>
          <w:bCs/>
        </w:rPr>
      </w:pPr>
      <w:r w:rsidRPr="00C77CC6">
        <w:rPr>
          <w:rFonts w:ascii="Century Gothic" w:hAnsi="Century Gothic"/>
          <w:bCs/>
        </w:rPr>
        <w:tab/>
      </w:r>
      <w:r w:rsidRPr="00C77CC6">
        <w:rPr>
          <w:rFonts w:ascii="Century Gothic" w:hAnsi="Century Gothic"/>
          <w:bCs/>
        </w:rPr>
        <w:tab/>
      </w:r>
    </w:p>
    <w:p w14:paraId="6B2E4D08" w14:textId="7F017C71" w:rsidR="002E7856" w:rsidRPr="00956012" w:rsidRDefault="00C27DAA" w:rsidP="005A773E">
      <w:pPr>
        <w:contextualSpacing/>
        <w:rPr>
          <w:rFonts w:ascii="Century Gothic" w:hAnsi="Century Gothic"/>
          <w:b/>
        </w:rPr>
      </w:pPr>
      <w:r w:rsidRPr="00956012">
        <w:rPr>
          <w:rFonts w:ascii="Century Gothic" w:hAnsi="Century Gothic"/>
          <w:b/>
        </w:rPr>
        <w:t>VI</w:t>
      </w:r>
      <w:r w:rsidRPr="00956012">
        <w:rPr>
          <w:rFonts w:ascii="Century Gothic" w:hAnsi="Century Gothic"/>
          <w:b/>
        </w:rPr>
        <w:tab/>
        <w:t>CEO Report:</w:t>
      </w:r>
      <w:r w:rsidR="00AC35F2" w:rsidRPr="00956012">
        <w:rPr>
          <w:rFonts w:ascii="Century Gothic" w:hAnsi="Century Gothic"/>
          <w:b/>
        </w:rPr>
        <w:t xml:space="preserve"> </w:t>
      </w:r>
      <w:r w:rsidR="00087B99" w:rsidRPr="00087B99">
        <w:rPr>
          <w:rFonts w:ascii="Century Gothic" w:hAnsi="Century Gothic"/>
          <w:bCs/>
        </w:rPr>
        <w:t xml:space="preserve">The CEO reported she would be taking her annual vacation in August of 2024 which was later than usual and the time off had been approved by the Executive Committee. </w:t>
      </w:r>
      <w:r w:rsidR="005A773E" w:rsidRPr="00087B99">
        <w:rPr>
          <w:rFonts w:ascii="Century Gothic" w:hAnsi="Century Gothic"/>
          <w:bCs/>
        </w:rPr>
        <w:tab/>
      </w:r>
      <w:r w:rsidR="005A773E">
        <w:rPr>
          <w:rFonts w:ascii="Century Gothic" w:hAnsi="Century Gothic"/>
          <w:bCs/>
        </w:rPr>
        <w:tab/>
      </w:r>
    </w:p>
    <w:p w14:paraId="4CDEEC61" w14:textId="77777777" w:rsidR="00726171" w:rsidRPr="00956012" w:rsidRDefault="00726171" w:rsidP="007F7168">
      <w:pPr>
        <w:contextualSpacing/>
        <w:rPr>
          <w:rFonts w:ascii="Century Gothic" w:hAnsi="Century Gothic"/>
          <w:b/>
        </w:rPr>
      </w:pPr>
    </w:p>
    <w:p w14:paraId="14BDC43C" w14:textId="0C092882" w:rsidR="00CA27B9" w:rsidRPr="00087B99" w:rsidRDefault="00CA27B9" w:rsidP="007B4A5E">
      <w:pPr>
        <w:rPr>
          <w:rFonts w:ascii="Century Gothic" w:hAnsi="Century Gothic"/>
          <w:bCs/>
        </w:rPr>
      </w:pPr>
      <w:r w:rsidRPr="00956012">
        <w:rPr>
          <w:rFonts w:ascii="Century Gothic" w:hAnsi="Century Gothic"/>
          <w:b/>
        </w:rPr>
        <w:t>VII</w:t>
      </w:r>
      <w:r w:rsidRPr="00956012">
        <w:rPr>
          <w:rFonts w:ascii="Century Gothic" w:hAnsi="Century Gothic"/>
          <w:b/>
        </w:rPr>
        <w:tab/>
        <w:t>New</w:t>
      </w:r>
      <w:r w:rsidR="00804F1E" w:rsidRPr="00956012">
        <w:rPr>
          <w:rFonts w:ascii="Century Gothic" w:hAnsi="Century Gothic"/>
          <w:b/>
        </w:rPr>
        <w:t xml:space="preserve">/ Old </w:t>
      </w:r>
      <w:r w:rsidRPr="00956012">
        <w:rPr>
          <w:rFonts w:ascii="Century Gothic" w:hAnsi="Century Gothic"/>
          <w:b/>
        </w:rPr>
        <w:t>Business:</w:t>
      </w:r>
      <w:r w:rsidR="00087B99">
        <w:rPr>
          <w:rFonts w:ascii="Century Gothic" w:hAnsi="Century Gothic"/>
          <w:b/>
        </w:rPr>
        <w:t xml:space="preserve"> </w:t>
      </w:r>
      <w:r w:rsidR="00087B99" w:rsidRPr="00087B99">
        <w:rPr>
          <w:rFonts w:ascii="Century Gothic" w:hAnsi="Century Gothic"/>
          <w:bCs/>
        </w:rPr>
        <w:t xml:space="preserve">No new or old business was discussed. </w:t>
      </w:r>
    </w:p>
    <w:p w14:paraId="34B93F4D" w14:textId="19C51713" w:rsidR="00804F1E" w:rsidRPr="008C0AA8" w:rsidRDefault="005A773E" w:rsidP="00721C7A">
      <w:pPr>
        <w:rPr>
          <w:rFonts w:ascii="Century Gothic" w:hAnsi="Century Gothic"/>
          <w:bCs/>
        </w:rPr>
      </w:pPr>
      <w:r>
        <w:rPr>
          <w:rFonts w:ascii="Century Gothic" w:hAnsi="Century Gothic"/>
          <w:b/>
        </w:rPr>
        <w:tab/>
      </w:r>
      <w:r w:rsidR="008C0AA8" w:rsidRPr="008C0AA8">
        <w:rPr>
          <w:rFonts w:ascii="Century Gothic" w:hAnsi="Century Gothic"/>
          <w:bCs/>
        </w:rPr>
        <w:t xml:space="preserve"> </w:t>
      </w:r>
    </w:p>
    <w:p w14:paraId="6C4FC5DD" w14:textId="77777777" w:rsidR="00972FF9" w:rsidRPr="00956012" w:rsidRDefault="00972FF9" w:rsidP="00D029DA">
      <w:pPr>
        <w:rPr>
          <w:rFonts w:ascii="Century Gothic" w:hAnsi="Century Gothic"/>
          <w:b/>
        </w:rPr>
      </w:pPr>
    </w:p>
    <w:p w14:paraId="3BEEC7A9" w14:textId="31D74004" w:rsidR="00047EC6" w:rsidRPr="00956012" w:rsidRDefault="009D7B7D" w:rsidP="00D029DA">
      <w:pPr>
        <w:rPr>
          <w:rFonts w:ascii="Century Gothic" w:hAnsi="Century Gothic"/>
          <w:b/>
        </w:rPr>
      </w:pPr>
      <w:r w:rsidRPr="00956012">
        <w:rPr>
          <w:rFonts w:ascii="Century Gothic" w:hAnsi="Century Gothic"/>
          <w:b/>
        </w:rPr>
        <w:t>VIII</w:t>
      </w:r>
      <w:r w:rsidR="00860ECE" w:rsidRPr="00956012">
        <w:rPr>
          <w:rFonts w:ascii="Century Gothic" w:hAnsi="Century Gothic"/>
          <w:b/>
        </w:rPr>
        <w:tab/>
      </w:r>
      <w:r w:rsidR="00D029DA" w:rsidRPr="00956012">
        <w:rPr>
          <w:rFonts w:ascii="Century Gothic" w:hAnsi="Century Gothic"/>
          <w:b/>
        </w:rPr>
        <w:t>Upcoming Events:</w:t>
      </w:r>
      <w:r w:rsidR="00525101" w:rsidRPr="00956012">
        <w:rPr>
          <w:rFonts w:ascii="Century Gothic" w:hAnsi="Century Gothic"/>
          <w:b/>
        </w:rPr>
        <w:t xml:space="preserve">  </w:t>
      </w:r>
      <w:r w:rsidR="003968E1">
        <w:rPr>
          <w:rFonts w:ascii="Century Gothic" w:hAnsi="Century Gothic"/>
          <w:b/>
        </w:rPr>
        <w:t>Board Members were asked to review the list of upcoming events.</w:t>
      </w:r>
    </w:p>
    <w:bookmarkEnd w:id="0"/>
    <w:p w14:paraId="49067BC7" w14:textId="77777777" w:rsidR="0056519E" w:rsidRDefault="0056519E" w:rsidP="0056519E">
      <w:pPr>
        <w:pStyle w:val="ListParagraph"/>
        <w:numPr>
          <w:ilvl w:val="0"/>
          <w:numId w:val="49"/>
        </w:numPr>
        <w:spacing w:after="200"/>
        <w:rPr>
          <w:rFonts w:ascii="Century Gothic" w:hAnsi="Century Gothic"/>
          <w:bCs/>
        </w:rPr>
      </w:pPr>
      <w:r w:rsidRPr="00117502">
        <w:rPr>
          <w:rFonts w:ascii="Century Gothic" w:hAnsi="Century Gothic"/>
          <w:b/>
        </w:rPr>
        <w:t>February Broker Breakfast</w:t>
      </w:r>
      <w:r>
        <w:rPr>
          <w:rFonts w:ascii="Century Gothic" w:hAnsi="Century Gothic"/>
          <w:bCs/>
        </w:rPr>
        <w:t>: Friday, February 23</w:t>
      </w:r>
      <w:r w:rsidRPr="004D2DF4">
        <w:rPr>
          <w:rFonts w:ascii="Century Gothic" w:hAnsi="Century Gothic"/>
          <w:bCs/>
          <w:vertAlign w:val="superscript"/>
        </w:rPr>
        <w:t>rd</w:t>
      </w:r>
      <w:r>
        <w:rPr>
          <w:rFonts w:ascii="Century Gothic" w:hAnsi="Century Gothic"/>
          <w:bCs/>
        </w:rPr>
        <w:t xml:space="preserve"> @ 9am</w:t>
      </w:r>
    </w:p>
    <w:p w14:paraId="18C74EB2" w14:textId="77777777" w:rsidR="0056519E" w:rsidRPr="00BE2B90" w:rsidRDefault="0056519E" w:rsidP="0056519E">
      <w:pPr>
        <w:pStyle w:val="ListParagraph"/>
        <w:numPr>
          <w:ilvl w:val="0"/>
          <w:numId w:val="49"/>
        </w:numPr>
        <w:spacing w:after="200"/>
        <w:rPr>
          <w:rFonts w:ascii="Century Gothic" w:hAnsi="Century Gothic"/>
          <w:bCs/>
        </w:rPr>
      </w:pPr>
      <w:r w:rsidRPr="00117502">
        <w:rPr>
          <w:rFonts w:ascii="Century Gothic" w:hAnsi="Century Gothic"/>
          <w:b/>
        </w:rPr>
        <w:t>Honor Society Committee Meeting:</w:t>
      </w:r>
      <w:r>
        <w:rPr>
          <w:rFonts w:ascii="Century Gothic" w:hAnsi="Century Gothic"/>
          <w:bCs/>
        </w:rPr>
        <w:t xml:space="preserve"> Tuesday, February 27</w:t>
      </w:r>
      <w:r w:rsidRPr="004D2DF4">
        <w:rPr>
          <w:rFonts w:ascii="Century Gothic" w:hAnsi="Century Gothic"/>
          <w:bCs/>
          <w:vertAlign w:val="superscript"/>
        </w:rPr>
        <w:t>th</w:t>
      </w:r>
      <w:r>
        <w:rPr>
          <w:rFonts w:ascii="Century Gothic" w:hAnsi="Century Gothic"/>
          <w:bCs/>
        </w:rPr>
        <w:t xml:space="preserve"> @ 9am</w:t>
      </w:r>
    </w:p>
    <w:p w14:paraId="3122CE7E" w14:textId="77777777" w:rsidR="0056519E" w:rsidRPr="0060219D" w:rsidRDefault="0056519E" w:rsidP="0056519E">
      <w:pPr>
        <w:pStyle w:val="ListParagraph"/>
        <w:numPr>
          <w:ilvl w:val="0"/>
          <w:numId w:val="49"/>
        </w:numPr>
        <w:spacing w:after="200"/>
        <w:rPr>
          <w:rFonts w:ascii="Century Gothic" w:hAnsi="Century Gothic"/>
          <w:bCs/>
        </w:rPr>
      </w:pPr>
      <w:r w:rsidRPr="0060219D">
        <w:rPr>
          <w:rFonts w:ascii="Century Gothic" w:hAnsi="Century Gothic"/>
          <w:b/>
        </w:rPr>
        <w:t>Major Investor Luncheon</w:t>
      </w:r>
      <w:r w:rsidRPr="0060219D">
        <w:rPr>
          <w:rFonts w:ascii="Century Gothic" w:hAnsi="Century Gothic"/>
          <w:bCs/>
        </w:rPr>
        <w:t>: Thursday, February 29</w:t>
      </w:r>
      <w:r w:rsidRPr="0060219D">
        <w:rPr>
          <w:rFonts w:ascii="Century Gothic" w:hAnsi="Century Gothic"/>
          <w:bCs/>
          <w:vertAlign w:val="superscript"/>
        </w:rPr>
        <w:t>th</w:t>
      </w:r>
      <w:r w:rsidRPr="0060219D">
        <w:rPr>
          <w:rFonts w:ascii="Century Gothic" w:hAnsi="Century Gothic"/>
          <w:bCs/>
        </w:rPr>
        <w:t xml:space="preserve"> @ Fezzo’s in Broussard from 11am-1pm</w:t>
      </w:r>
    </w:p>
    <w:p w14:paraId="1F588AB9" w14:textId="77777777" w:rsidR="0056519E" w:rsidRPr="0060219D" w:rsidRDefault="0056519E" w:rsidP="0056519E">
      <w:pPr>
        <w:pStyle w:val="ListParagraph"/>
        <w:numPr>
          <w:ilvl w:val="0"/>
          <w:numId w:val="49"/>
        </w:numPr>
        <w:spacing w:after="200"/>
        <w:rPr>
          <w:rFonts w:ascii="Century Gothic" w:hAnsi="Century Gothic"/>
          <w:bCs/>
        </w:rPr>
      </w:pPr>
      <w:r w:rsidRPr="0060219D">
        <w:rPr>
          <w:rFonts w:ascii="Century Gothic" w:hAnsi="Century Gothic"/>
          <w:b/>
        </w:rPr>
        <w:t>Joint Industry Luncheon</w:t>
      </w:r>
      <w:r>
        <w:rPr>
          <w:rFonts w:ascii="Century Gothic" w:hAnsi="Century Gothic"/>
          <w:b/>
        </w:rPr>
        <w:t xml:space="preserve">: </w:t>
      </w:r>
      <w:r w:rsidRPr="0060219D">
        <w:rPr>
          <w:rFonts w:ascii="Century Gothic" w:hAnsi="Century Gothic"/>
          <w:bCs/>
        </w:rPr>
        <w:t>Monday. March 4</w:t>
      </w:r>
      <w:r w:rsidRPr="0060219D">
        <w:rPr>
          <w:rFonts w:ascii="Century Gothic" w:hAnsi="Century Gothic"/>
          <w:bCs/>
          <w:vertAlign w:val="superscript"/>
        </w:rPr>
        <w:t>th</w:t>
      </w:r>
      <w:r w:rsidRPr="0060219D">
        <w:rPr>
          <w:rFonts w:ascii="Century Gothic" w:hAnsi="Century Gothic"/>
          <w:bCs/>
        </w:rPr>
        <w:t xml:space="preserve"> @ LePavillon from 11:30-1pm.  Speaker: Will Green, new CEO for LABI. Topic: What to expect for the upcoming Legislative Session</w:t>
      </w:r>
      <w:r>
        <w:rPr>
          <w:rFonts w:ascii="Century Gothic" w:hAnsi="Century Gothic"/>
          <w:bCs/>
        </w:rPr>
        <w:t>.  Bill Bacque’s Celebration</w:t>
      </w:r>
    </w:p>
    <w:p w14:paraId="22CE919B" w14:textId="77777777" w:rsidR="0056519E" w:rsidRPr="007D709F" w:rsidRDefault="0056519E" w:rsidP="0056519E">
      <w:pPr>
        <w:pStyle w:val="ListParagraph"/>
        <w:numPr>
          <w:ilvl w:val="0"/>
          <w:numId w:val="49"/>
        </w:numPr>
        <w:spacing w:after="200"/>
        <w:rPr>
          <w:rFonts w:ascii="Century Gothic" w:hAnsi="Century Gothic"/>
          <w:bCs/>
        </w:rPr>
      </w:pPr>
      <w:r w:rsidRPr="00CA7AA8">
        <w:rPr>
          <w:rFonts w:ascii="Century Gothic" w:hAnsi="Century Gothic"/>
          <w:b/>
        </w:rPr>
        <w:t>YPN Morning Buzz</w:t>
      </w:r>
      <w:r>
        <w:rPr>
          <w:rFonts w:ascii="Century Gothic" w:hAnsi="Century Gothic"/>
          <w:bCs/>
        </w:rPr>
        <w:t>: How to get the most Luck out of your Open House.  Guest panelists: Caitlyn Hebert, REAL broker, Ryan Petticrew, KW and Scott Domingue with Keaty Real Estate.</w:t>
      </w:r>
    </w:p>
    <w:p w14:paraId="69B4BC33" w14:textId="77777777" w:rsidR="0056519E" w:rsidRDefault="0056519E" w:rsidP="0056519E">
      <w:pPr>
        <w:pStyle w:val="ListParagraph"/>
        <w:numPr>
          <w:ilvl w:val="0"/>
          <w:numId w:val="49"/>
        </w:numPr>
        <w:spacing w:after="200"/>
        <w:rPr>
          <w:rFonts w:ascii="Century Gothic" w:hAnsi="Century Gothic"/>
          <w:bCs/>
        </w:rPr>
      </w:pPr>
      <w:r w:rsidRPr="00ED2C51">
        <w:rPr>
          <w:rFonts w:ascii="Century Gothic" w:hAnsi="Century Gothic"/>
          <w:b/>
        </w:rPr>
        <w:t>March Broker</w:t>
      </w:r>
      <w:r>
        <w:rPr>
          <w:rFonts w:ascii="Century Gothic" w:hAnsi="Century Gothic"/>
          <w:bCs/>
        </w:rPr>
        <w:t xml:space="preserve"> </w:t>
      </w:r>
      <w:r w:rsidRPr="00ED2C51">
        <w:rPr>
          <w:rFonts w:ascii="Century Gothic" w:hAnsi="Century Gothic"/>
          <w:b/>
        </w:rPr>
        <w:t>Breakfast</w:t>
      </w:r>
      <w:r>
        <w:rPr>
          <w:rFonts w:ascii="Century Gothic" w:hAnsi="Century Gothic"/>
          <w:bCs/>
        </w:rPr>
        <w:t>: Friday, March 22</w:t>
      </w:r>
      <w:r w:rsidRPr="000A56C2">
        <w:rPr>
          <w:rFonts w:ascii="Century Gothic" w:hAnsi="Century Gothic"/>
          <w:bCs/>
          <w:vertAlign w:val="superscript"/>
        </w:rPr>
        <w:t>nd</w:t>
      </w:r>
      <w:r>
        <w:rPr>
          <w:rFonts w:ascii="Century Gothic" w:hAnsi="Century Gothic"/>
          <w:bCs/>
        </w:rPr>
        <w:t xml:space="preserve"> @ 9am.</w:t>
      </w:r>
    </w:p>
    <w:p w14:paraId="55A4E903" w14:textId="77777777" w:rsidR="0056519E" w:rsidRPr="000A56C2" w:rsidRDefault="0056519E" w:rsidP="0056519E">
      <w:pPr>
        <w:pStyle w:val="ListParagraph"/>
        <w:numPr>
          <w:ilvl w:val="0"/>
          <w:numId w:val="49"/>
        </w:numPr>
        <w:spacing w:after="200"/>
        <w:rPr>
          <w:rFonts w:ascii="Century Gothic" w:hAnsi="Century Gothic"/>
          <w:bCs/>
        </w:rPr>
      </w:pPr>
      <w:r w:rsidRPr="00ED2C51">
        <w:rPr>
          <w:rFonts w:ascii="Century Gothic" w:hAnsi="Century Gothic"/>
          <w:b/>
        </w:rPr>
        <w:t>RAA Office Closed for Good Friday</w:t>
      </w:r>
      <w:r>
        <w:rPr>
          <w:rFonts w:ascii="Century Gothic" w:hAnsi="Century Gothic"/>
          <w:bCs/>
        </w:rPr>
        <w:t>: March 29</w:t>
      </w:r>
      <w:r w:rsidRPr="000066BF">
        <w:rPr>
          <w:rFonts w:ascii="Century Gothic" w:hAnsi="Century Gothic"/>
          <w:bCs/>
          <w:vertAlign w:val="superscript"/>
        </w:rPr>
        <w:t>th</w:t>
      </w:r>
      <w:r>
        <w:rPr>
          <w:rFonts w:ascii="Century Gothic" w:hAnsi="Century Gothic"/>
          <w:bCs/>
        </w:rPr>
        <w:t xml:space="preserve"> </w:t>
      </w:r>
    </w:p>
    <w:p w14:paraId="328BF4ED" w14:textId="56FD5697" w:rsidR="0056519E" w:rsidRPr="003E2CA6" w:rsidRDefault="0056519E" w:rsidP="0056519E">
      <w:pPr>
        <w:pStyle w:val="ListParagraph"/>
        <w:numPr>
          <w:ilvl w:val="0"/>
          <w:numId w:val="49"/>
        </w:numPr>
        <w:spacing w:after="200"/>
        <w:rPr>
          <w:rFonts w:ascii="Century Gothic" w:hAnsi="Century Gothic"/>
          <w:bCs/>
        </w:rPr>
      </w:pPr>
      <w:r w:rsidRPr="000B16C2">
        <w:rPr>
          <w:rFonts w:ascii="Century Gothic" w:hAnsi="Century Gothic"/>
          <w:b/>
        </w:rPr>
        <w:t>Louisiana REALTORS® Spring into Action Conference</w:t>
      </w:r>
      <w:r>
        <w:rPr>
          <w:rFonts w:ascii="Century Gothic" w:hAnsi="Century Gothic"/>
          <w:bCs/>
        </w:rPr>
        <w:t>: April 8-10</w:t>
      </w:r>
      <w:r w:rsidRPr="003E2CA6">
        <w:rPr>
          <w:rFonts w:ascii="Century Gothic" w:hAnsi="Century Gothic"/>
          <w:bCs/>
          <w:vertAlign w:val="superscript"/>
        </w:rPr>
        <w:t>th</w:t>
      </w:r>
      <w:r>
        <w:rPr>
          <w:rFonts w:ascii="Century Gothic" w:hAnsi="Century Gothic"/>
          <w:bCs/>
        </w:rPr>
        <w:t xml:space="preserve"> in </w:t>
      </w:r>
      <w:r w:rsidR="000B16C2">
        <w:rPr>
          <w:rFonts w:ascii="Century Gothic" w:hAnsi="Century Gothic"/>
          <w:bCs/>
        </w:rPr>
        <w:t>B</w:t>
      </w:r>
      <w:r>
        <w:rPr>
          <w:rFonts w:ascii="Century Gothic" w:hAnsi="Century Gothic"/>
          <w:bCs/>
        </w:rPr>
        <w:t>aton Rouge.  REALTOR day is Tuesday, April 9</w:t>
      </w:r>
      <w:r w:rsidRPr="003E2CA6">
        <w:rPr>
          <w:rFonts w:ascii="Century Gothic" w:hAnsi="Century Gothic"/>
          <w:bCs/>
          <w:vertAlign w:val="superscript"/>
        </w:rPr>
        <w:t>th</w:t>
      </w:r>
      <w:r>
        <w:rPr>
          <w:rFonts w:ascii="Century Gothic" w:hAnsi="Century Gothic"/>
          <w:bCs/>
        </w:rPr>
        <w:t xml:space="preserve"> .</w:t>
      </w:r>
    </w:p>
    <w:p w14:paraId="3E4003F6" w14:textId="77777777" w:rsidR="0056519E" w:rsidRPr="00D71AC0" w:rsidRDefault="0056519E" w:rsidP="0056519E">
      <w:pPr>
        <w:pStyle w:val="ListParagraph"/>
        <w:numPr>
          <w:ilvl w:val="0"/>
          <w:numId w:val="49"/>
        </w:numPr>
        <w:spacing w:after="200"/>
        <w:rPr>
          <w:rFonts w:ascii="Century Gothic" w:hAnsi="Century Gothic"/>
          <w:bCs/>
        </w:rPr>
      </w:pPr>
      <w:r w:rsidRPr="002C2FCD">
        <w:rPr>
          <w:rFonts w:ascii="Century Gothic" w:hAnsi="Century Gothic"/>
          <w:b/>
        </w:rPr>
        <w:t>YPN Morning Buzz</w:t>
      </w:r>
      <w:r>
        <w:rPr>
          <w:rFonts w:ascii="Century Gothic" w:hAnsi="Century Gothic"/>
          <w:bCs/>
        </w:rPr>
        <w:t>: Thursday April 11</w:t>
      </w:r>
      <w:r w:rsidRPr="00D71AC0">
        <w:rPr>
          <w:rFonts w:ascii="Century Gothic" w:hAnsi="Century Gothic"/>
          <w:bCs/>
          <w:vertAlign w:val="superscript"/>
        </w:rPr>
        <w:t>th</w:t>
      </w:r>
      <w:r>
        <w:rPr>
          <w:rFonts w:ascii="Century Gothic" w:hAnsi="Century Gothic"/>
          <w:bCs/>
        </w:rPr>
        <w:t xml:space="preserve"> . Guest Speaker is Dective Wesley VanMieghem with the Lafayette Sherrif’s Department who hanldes Property Crimes department.  Will discuss recent real estate related cases and how to protect your clients and yourself from fraudulent transactions.</w:t>
      </w:r>
    </w:p>
    <w:p w14:paraId="38E4C25E" w14:textId="77777777" w:rsidR="0056519E" w:rsidRDefault="0056519E" w:rsidP="0056519E">
      <w:pPr>
        <w:pStyle w:val="ListParagraph"/>
        <w:numPr>
          <w:ilvl w:val="0"/>
          <w:numId w:val="49"/>
        </w:numPr>
        <w:spacing w:after="200"/>
        <w:rPr>
          <w:rFonts w:ascii="Century Gothic" w:hAnsi="Century Gothic"/>
          <w:bCs/>
        </w:rPr>
      </w:pPr>
      <w:r w:rsidRPr="0060219D">
        <w:rPr>
          <w:rFonts w:ascii="Century Gothic" w:hAnsi="Century Gothic"/>
          <w:b/>
        </w:rPr>
        <w:t>ACPAT Annual Auction:</w:t>
      </w:r>
      <w:r>
        <w:rPr>
          <w:rFonts w:ascii="Century Gothic" w:hAnsi="Century Gothic"/>
          <w:b/>
        </w:rPr>
        <w:t xml:space="preserve"> </w:t>
      </w:r>
      <w:r w:rsidRPr="0060219D">
        <w:rPr>
          <w:rFonts w:ascii="Century Gothic" w:hAnsi="Century Gothic"/>
          <w:bCs/>
        </w:rPr>
        <w:t>Wednesday, April 17</w:t>
      </w:r>
      <w:r w:rsidRPr="0060219D">
        <w:rPr>
          <w:rFonts w:ascii="Century Gothic" w:hAnsi="Century Gothic"/>
          <w:bCs/>
          <w:vertAlign w:val="superscript"/>
        </w:rPr>
        <w:t>th</w:t>
      </w:r>
      <w:r w:rsidRPr="0060219D">
        <w:rPr>
          <w:rFonts w:ascii="Century Gothic" w:hAnsi="Century Gothic"/>
          <w:bCs/>
        </w:rPr>
        <w:t xml:space="preserve"> @ The Madison in Broussard from 5:30-8:00pm</w:t>
      </w:r>
    </w:p>
    <w:p w14:paraId="3B016D5C" w14:textId="77777777" w:rsidR="0056519E" w:rsidRPr="0060219D" w:rsidRDefault="0056519E" w:rsidP="0056519E">
      <w:pPr>
        <w:pStyle w:val="ListParagraph"/>
        <w:numPr>
          <w:ilvl w:val="0"/>
          <w:numId w:val="49"/>
        </w:numPr>
        <w:spacing w:after="200"/>
        <w:rPr>
          <w:rFonts w:ascii="Century Gothic" w:hAnsi="Century Gothic"/>
          <w:bCs/>
        </w:rPr>
      </w:pPr>
      <w:r>
        <w:rPr>
          <w:rFonts w:ascii="Century Gothic" w:hAnsi="Century Gothic"/>
          <w:b/>
        </w:rPr>
        <w:t>Acadiana Commercial Outlook:</w:t>
      </w:r>
      <w:r>
        <w:rPr>
          <w:rFonts w:ascii="Century Gothic" w:hAnsi="Century Gothic"/>
          <w:bCs/>
        </w:rPr>
        <w:t xml:space="preserve"> Thursday, April 25</w:t>
      </w:r>
      <w:r w:rsidRPr="00853E9E">
        <w:rPr>
          <w:rFonts w:ascii="Century Gothic" w:hAnsi="Century Gothic"/>
          <w:bCs/>
          <w:vertAlign w:val="superscript"/>
        </w:rPr>
        <w:t>th</w:t>
      </w:r>
      <w:r>
        <w:rPr>
          <w:rFonts w:ascii="Century Gothic" w:hAnsi="Century Gothic"/>
          <w:bCs/>
        </w:rPr>
        <w:t xml:space="preserve"> at the Lite Center</w:t>
      </w:r>
    </w:p>
    <w:p w14:paraId="1052CD5E" w14:textId="77777777" w:rsidR="00DC43A7" w:rsidRDefault="00DC43A7" w:rsidP="0056519E">
      <w:pPr>
        <w:pStyle w:val="ListParagraph"/>
        <w:tabs>
          <w:tab w:val="left" w:pos="900"/>
        </w:tabs>
        <w:spacing w:after="200" w:line="276" w:lineRule="auto"/>
        <w:rPr>
          <w:rFonts w:ascii="Century Gothic" w:hAnsi="Century Gothic"/>
          <w:iCs/>
        </w:rPr>
      </w:pPr>
    </w:p>
    <w:p w14:paraId="3A76541C" w14:textId="3968CC0B" w:rsidR="003968E1" w:rsidRPr="00DC43A7" w:rsidRDefault="003968E1" w:rsidP="0056519E">
      <w:pPr>
        <w:pStyle w:val="ListParagraph"/>
        <w:tabs>
          <w:tab w:val="left" w:pos="900"/>
        </w:tabs>
        <w:spacing w:after="200" w:line="276" w:lineRule="auto"/>
        <w:rPr>
          <w:rFonts w:ascii="Century Gothic" w:hAnsi="Century Gothic"/>
          <w:iCs/>
        </w:rPr>
      </w:pPr>
      <w:r>
        <w:rPr>
          <w:rFonts w:ascii="Century Gothic" w:hAnsi="Century Gothic"/>
          <w:iCs/>
        </w:rPr>
        <w:t>With there being no further business the meeting was adjourned.</w:t>
      </w:r>
    </w:p>
    <w:sectPr w:rsidR="003968E1" w:rsidRPr="00DC43A7" w:rsidSect="00911340">
      <w:pgSz w:w="12240" w:h="15840"/>
      <w:pgMar w:top="99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5D0"/>
    <w:multiLevelType w:val="hybridMultilevel"/>
    <w:tmpl w:val="26CA7316"/>
    <w:lvl w:ilvl="0" w:tplc="9C96CEC4">
      <w:start w:val="1"/>
      <w:numFmt w:val="lowerLetter"/>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2E540C7"/>
    <w:multiLevelType w:val="hybridMultilevel"/>
    <w:tmpl w:val="C09A4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BA68CD"/>
    <w:multiLevelType w:val="hybridMultilevel"/>
    <w:tmpl w:val="9D3C9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E957DF"/>
    <w:multiLevelType w:val="hybridMultilevel"/>
    <w:tmpl w:val="C9C04966"/>
    <w:lvl w:ilvl="0" w:tplc="759E9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2362E"/>
    <w:multiLevelType w:val="hybridMultilevel"/>
    <w:tmpl w:val="90885352"/>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F310541"/>
    <w:multiLevelType w:val="hybridMultilevel"/>
    <w:tmpl w:val="08D42058"/>
    <w:lvl w:ilvl="0" w:tplc="8B92C8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2D5D53"/>
    <w:multiLevelType w:val="hybridMultilevel"/>
    <w:tmpl w:val="DC66D062"/>
    <w:lvl w:ilvl="0" w:tplc="9C96CEC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7A1E75"/>
    <w:multiLevelType w:val="hybridMultilevel"/>
    <w:tmpl w:val="E050DC7C"/>
    <w:lvl w:ilvl="0" w:tplc="04CA049A">
      <w:start w:val="1"/>
      <w:numFmt w:val="lowerLetter"/>
      <w:lvlText w:val="%1."/>
      <w:lvlJc w:val="left"/>
      <w:pPr>
        <w:ind w:left="1620" w:hanging="360"/>
      </w:pPr>
      <w:rPr>
        <w:rFonts w:hint="default"/>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1F035F44"/>
    <w:multiLevelType w:val="hybridMultilevel"/>
    <w:tmpl w:val="FCF4E3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F80927"/>
    <w:multiLevelType w:val="hybridMultilevel"/>
    <w:tmpl w:val="8A66F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A436A6"/>
    <w:multiLevelType w:val="hybridMultilevel"/>
    <w:tmpl w:val="7DE4363C"/>
    <w:lvl w:ilvl="0" w:tplc="0409001B">
      <w:start w:val="1"/>
      <w:numFmt w:val="lowerRoman"/>
      <w:lvlText w:val="%1."/>
      <w:lvlJc w:val="right"/>
      <w:pPr>
        <w:ind w:left="288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28131047"/>
    <w:multiLevelType w:val="hybridMultilevel"/>
    <w:tmpl w:val="6C0EE134"/>
    <w:lvl w:ilvl="0" w:tplc="1A54630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B534E2F"/>
    <w:multiLevelType w:val="hybridMultilevel"/>
    <w:tmpl w:val="DA129F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722491"/>
    <w:multiLevelType w:val="hybridMultilevel"/>
    <w:tmpl w:val="FA98447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4" w15:restartNumberingAfterBreak="0">
    <w:nsid w:val="2DB825D1"/>
    <w:multiLevelType w:val="hybridMultilevel"/>
    <w:tmpl w:val="F1AAB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1E563C"/>
    <w:multiLevelType w:val="hybridMultilevel"/>
    <w:tmpl w:val="003E9BF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3E620899"/>
    <w:multiLevelType w:val="hybridMultilevel"/>
    <w:tmpl w:val="E244EE6C"/>
    <w:lvl w:ilvl="0" w:tplc="2A3CB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157C27"/>
    <w:multiLevelType w:val="hybridMultilevel"/>
    <w:tmpl w:val="EEFCE844"/>
    <w:lvl w:ilvl="0" w:tplc="FFFFFFFF">
      <w:start w:val="1"/>
      <w:numFmt w:val="lowerRoman"/>
      <w:lvlText w:val="%1."/>
      <w:lvlJc w:val="right"/>
      <w:pPr>
        <w:ind w:left="2880" w:hanging="360"/>
      </w:p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8" w15:restartNumberingAfterBreak="0">
    <w:nsid w:val="42463165"/>
    <w:multiLevelType w:val="hybridMultilevel"/>
    <w:tmpl w:val="EFB20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C34544"/>
    <w:multiLevelType w:val="hybridMultilevel"/>
    <w:tmpl w:val="289AF40E"/>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0" w15:restartNumberingAfterBreak="0">
    <w:nsid w:val="48925D38"/>
    <w:multiLevelType w:val="hybridMultilevel"/>
    <w:tmpl w:val="F9A6F6DE"/>
    <w:lvl w:ilvl="0" w:tplc="5D6C587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A74918"/>
    <w:multiLevelType w:val="hybridMultilevel"/>
    <w:tmpl w:val="DFA0A67E"/>
    <w:lvl w:ilvl="0" w:tplc="04090003">
      <w:start w:val="1"/>
      <w:numFmt w:val="bullet"/>
      <w:lvlText w:val="o"/>
      <w:lvlJc w:val="left"/>
      <w:pPr>
        <w:ind w:left="5400" w:hanging="360"/>
      </w:pPr>
      <w:rPr>
        <w:rFonts w:ascii="Courier New" w:hAnsi="Courier New" w:cs="Courier New"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22" w15:restartNumberingAfterBreak="0">
    <w:nsid w:val="4A3809C0"/>
    <w:multiLevelType w:val="hybridMultilevel"/>
    <w:tmpl w:val="85E885E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F123410"/>
    <w:multiLevelType w:val="hybridMultilevel"/>
    <w:tmpl w:val="FB3CD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1630BC"/>
    <w:multiLevelType w:val="hybridMultilevel"/>
    <w:tmpl w:val="B7CA392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50771C10"/>
    <w:multiLevelType w:val="hybridMultilevel"/>
    <w:tmpl w:val="AE72EF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1660CDA"/>
    <w:multiLevelType w:val="hybridMultilevel"/>
    <w:tmpl w:val="22325D28"/>
    <w:lvl w:ilvl="0" w:tplc="C8AE40B8">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2E32860"/>
    <w:multiLevelType w:val="hybridMultilevel"/>
    <w:tmpl w:val="4D04E99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53BC2C91"/>
    <w:multiLevelType w:val="hybridMultilevel"/>
    <w:tmpl w:val="527841BA"/>
    <w:lvl w:ilvl="0" w:tplc="B242F9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54F6D22"/>
    <w:multiLevelType w:val="hybridMultilevel"/>
    <w:tmpl w:val="42DC47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694311F"/>
    <w:multiLevelType w:val="hybridMultilevel"/>
    <w:tmpl w:val="480C68B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702230D"/>
    <w:multiLevelType w:val="hybridMultilevel"/>
    <w:tmpl w:val="E2B4B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8D361AD"/>
    <w:multiLevelType w:val="hybridMultilevel"/>
    <w:tmpl w:val="91641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BE94EB9"/>
    <w:multiLevelType w:val="hybridMultilevel"/>
    <w:tmpl w:val="A684A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D752331"/>
    <w:multiLevelType w:val="hybridMultilevel"/>
    <w:tmpl w:val="A7CA98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3029EC"/>
    <w:multiLevelType w:val="hybridMultilevel"/>
    <w:tmpl w:val="07CEDFE6"/>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6416755F"/>
    <w:multiLevelType w:val="hybridMultilevel"/>
    <w:tmpl w:val="0C3006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42E1070"/>
    <w:multiLevelType w:val="hybridMultilevel"/>
    <w:tmpl w:val="7E54C8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45F51A0"/>
    <w:multiLevelType w:val="hybridMultilevel"/>
    <w:tmpl w:val="70B2E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466588C"/>
    <w:multiLevelType w:val="hybridMultilevel"/>
    <w:tmpl w:val="7DE4363C"/>
    <w:lvl w:ilvl="0" w:tplc="FFFFFFFF">
      <w:start w:val="1"/>
      <w:numFmt w:val="lowerRoman"/>
      <w:lvlText w:val="%1."/>
      <w:lvlJc w:val="right"/>
      <w:pPr>
        <w:ind w:left="288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40" w15:restartNumberingAfterBreak="0">
    <w:nsid w:val="64DB7DDC"/>
    <w:multiLevelType w:val="hybridMultilevel"/>
    <w:tmpl w:val="E5EC4B62"/>
    <w:lvl w:ilvl="0" w:tplc="8828DA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E85DA9"/>
    <w:multiLevelType w:val="hybridMultilevel"/>
    <w:tmpl w:val="19F06CC2"/>
    <w:lvl w:ilvl="0" w:tplc="0D141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A0102A5"/>
    <w:multiLevelType w:val="hybridMultilevel"/>
    <w:tmpl w:val="41EC6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49522A"/>
    <w:multiLevelType w:val="hybridMultilevel"/>
    <w:tmpl w:val="7282463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D046F58"/>
    <w:multiLevelType w:val="hybridMultilevel"/>
    <w:tmpl w:val="AFEEB38A"/>
    <w:lvl w:ilvl="0" w:tplc="04090003">
      <w:start w:val="1"/>
      <w:numFmt w:val="bullet"/>
      <w:lvlText w:val="o"/>
      <w:lvlJc w:val="left"/>
      <w:pPr>
        <w:ind w:left="5400" w:hanging="360"/>
      </w:pPr>
      <w:rPr>
        <w:rFonts w:ascii="Courier New" w:hAnsi="Courier New" w:cs="Courier New"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45" w15:restartNumberingAfterBreak="0">
    <w:nsid w:val="75300E4A"/>
    <w:multiLevelType w:val="hybridMultilevel"/>
    <w:tmpl w:val="4CC805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7541720"/>
    <w:multiLevelType w:val="hybridMultilevel"/>
    <w:tmpl w:val="B0F4EFB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15:restartNumberingAfterBreak="0">
    <w:nsid w:val="77F70AAB"/>
    <w:multiLevelType w:val="hybridMultilevel"/>
    <w:tmpl w:val="AB2C3F3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8" w15:restartNumberingAfterBreak="0">
    <w:nsid w:val="7CED5B11"/>
    <w:multiLevelType w:val="hybridMultilevel"/>
    <w:tmpl w:val="E954FDEE"/>
    <w:lvl w:ilvl="0" w:tplc="854C5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061953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3408848">
    <w:abstractNumId w:val="40"/>
  </w:num>
  <w:num w:numId="3" w16cid:durableId="768114108">
    <w:abstractNumId w:val="26"/>
  </w:num>
  <w:num w:numId="4" w16cid:durableId="914247300">
    <w:abstractNumId w:val="28"/>
  </w:num>
  <w:num w:numId="5" w16cid:durableId="850527239">
    <w:abstractNumId w:val="3"/>
  </w:num>
  <w:num w:numId="6" w16cid:durableId="1560290166">
    <w:abstractNumId w:val="16"/>
  </w:num>
  <w:num w:numId="7" w16cid:durableId="1116101612">
    <w:abstractNumId w:val="48"/>
  </w:num>
  <w:num w:numId="8" w16cid:durableId="1335298500">
    <w:abstractNumId w:val="11"/>
  </w:num>
  <w:num w:numId="9" w16cid:durableId="1729842031">
    <w:abstractNumId w:val="30"/>
  </w:num>
  <w:num w:numId="10" w16cid:durableId="1019699081">
    <w:abstractNumId w:val="38"/>
  </w:num>
  <w:num w:numId="11" w16cid:durableId="864833958">
    <w:abstractNumId w:val="2"/>
  </w:num>
  <w:num w:numId="12" w16cid:durableId="961376031">
    <w:abstractNumId w:val="31"/>
  </w:num>
  <w:num w:numId="13" w16cid:durableId="1350716286">
    <w:abstractNumId w:val="32"/>
  </w:num>
  <w:num w:numId="14" w16cid:durableId="760376359">
    <w:abstractNumId w:val="45"/>
  </w:num>
  <w:num w:numId="15" w16cid:durableId="1188954734">
    <w:abstractNumId w:val="47"/>
  </w:num>
  <w:num w:numId="16" w16cid:durableId="380985119">
    <w:abstractNumId w:val="46"/>
  </w:num>
  <w:num w:numId="17" w16cid:durableId="460608642">
    <w:abstractNumId w:val="29"/>
  </w:num>
  <w:num w:numId="18" w16cid:durableId="1530340458">
    <w:abstractNumId w:val="15"/>
  </w:num>
  <w:num w:numId="19" w16cid:durableId="1649900796">
    <w:abstractNumId w:val="10"/>
  </w:num>
  <w:num w:numId="20" w16cid:durableId="1645354281">
    <w:abstractNumId w:val="14"/>
  </w:num>
  <w:num w:numId="21" w16cid:durableId="1535073410">
    <w:abstractNumId w:val="12"/>
  </w:num>
  <w:num w:numId="22" w16cid:durableId="710542168">
    <w:abstractNumId w:val="36"/>
  </w:num>
  <w:num w:numId="23" w16cid:durableId="1893348534">
    <w:abstractNumId w:val="42"/>
  </w:num>
  <w:num w:numId="24" w16cid:durableId="1169634864">
    <w:abstractNumId w:val="8"/>
  </w:num>
  <w:num w:numId="25" w16cid:durableId="711266373">
    <w:abstractNumId w:val="17"/>
  </w:num>
  <w:num w:numId="26" w16cid:durableId="1736512174">
    <w:abstractNumId w:val="21"/>
  </w:num>
  <w:num w:numId="27" w16cid:durableId="2003965995">
    <w:abstractNumId w:val="44"/>
  </w:num>
  <w:num w:numId="28" w16cid:durableId="197279943">
    <w:abstractNumId w:val="35"/>
  </w:num>
  <w:num w:numId="29" w16cid:durableId="1222256043">
    <w:abstractNumId w:val="39"/>
  </w:num>
  <w:num w:numId="30" w16cid:durableId="1616711545">
    <w:abstractNumId w:val="18"/>
  </w:num>
  <w:num w:numId="31" w16cid:durableId="1468813004">
    <w:abstractNumId w:val="9"/>
  </w:num>
  <w:num w:numId="32" w16cid:durableId="1824471579">
    <w:abstractNumId w:val="34"/>
  </w:num>
  <w:num w:numId="33" w16cid:durableId="1731464972">
    <w:abstractNumId w:val="1"/>
  </w:num>
  <w:num w:numId="34" w16cid:durableId="1911188411">
    <w:abstractNumId w:val="13"/>
  </w:num>
  <w:num w:numId="35" w16cid:durableId="186799815">
    <w:abstractNumId w:val="25"/>
  </w:num>
  <w:num w:numId="36" w16cid:durableId="710884710">
    <w:abstractNumId w:val="5"/>
  </w:num>
  <w:num w:numId="37" w16cid:durableId="1899709466">
    <w:abstractNumId w:val="22"/>
  </w:num>
  <w:num w:numId="38" w16cid:durableId="1454205012">
    <w:abstractNumId w:val="20"/>
  </w:num>
  <w:num w:numId="39" w16cid:durableId="1756896167">
    <w:abstractNumId w:val="7"/>
  </w:num>
  <w:num w:numId="40" w16cid:durableId="387803902">
    <w:abstractNumId w:val="37"/>
  </w:num>
  <w:num w:numId="41" w16cid:durableId="1946031850">
    <w:abstractNumId w:val="24"/>
  </w:num>
  <w:num w:numId="42" w16cid:durableId="2126849482">
    <w:abstractNumId w:val="43"/>
  </w:num>
  <w:num w:numId="43" w16cid:durableId="1360817454">
    <w:abstractNumId w:val="27"/>
  </w:num>
  <w:num w:numId="44" w16cid:durableId="889072918">
    <w:abstractNumId w:val="6"/>
  </w:num>
  <w:num w:numId="45" w16cid:durableId="1379474860">
    <w:abstractNumId w:val="41"/>
  </w:num>
  <w:num w:numId="46" w16cid:durableId="953052053">
    <w:abstractNumId w:val="0"/>
  </w:num>
  <w:num w:numId="47" w16cid:durableId="1289625262">
    <w:abstractNumId w:val="19"/>
  </w:num>
  <w:num w:numId="48" w16cid:durableId="1220901332">
    <w:abstractNumId w:val="4"/>
  </w:num>
  <w:num w:numId="49" w16cid:durableId="2054187493">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059"/>
    <w:rsid w:val="00000327"/>
    <w:rsid w:val="000012BD"/>
    <w:rsid w:val="00004005"/>
    <w:rsid w:val="000048A9"/>
    <w:rsid w:val="00010790"/>
    <w:rsid w:val="00010DEA"/>
    <w:rsid w:val="00010F4E"/>
    <w:rsid w:val="000110D9"/>
    <w:rsid w:val="00012844"/>
    <w:rsid w:val="00014686"/>
    <w:rsid w:val="00026448"/>
    <w:rsid w:val="000304C3"/>
    <w:rsid w:val="00032FFB"/>
    <w:rsid w:val="000333E7"/>
    <w:rsid w:val="0003692C"/>
    <w:rsid w:val="000420DB"/>
    <w:rsid w:val="00042CE0"/>
    <w:rsid w:val="00043D55"/>
    <w:rsid w:val="00044209"/>
    <w:rsid w:val="00046362"/>
    <w:rsid w:val="00047EC6"/>
    <w:rsid w:val="000528D3"/>
    <w:rsid w:val="00054F40"/>
    <w:rsid w:val="00062CB1"/>
    <w:rsid w:val="00070ED9"/>
    <w:rsid w:val="0007431C"/>
    <w:rsid w:val="0007456E"/>
    <w:rsid w:val="00075AA1"/>
    <w:rsid w:val="000804CE"/>
    <w:rsid w:val="00081C54"/>
    <w:rsid w:val="0008274F"/>
    <w:rsid w:val="00082E54"/>
    <w:rsid w:val="0008467E"/>
    <w:rsid w:val="00084737"/>
    <w:rsid w:val="000851B9"/>
    <w:rsid w:val="00085D87"/>
    <w:rsid w:val="00087B99"/>
    <w:rsid w:val="0009349D"/>
    <w:rsid w:val="000942BB"/>
    <w:rsid w:val="000A0BB6"/>
    <w:rsid w:val="000A381F"/>
    <w:rsid w:val="000A50CB"/>
    <w:rsid w:val="000A5843"/>
    <w:rsid w:val="000A7193"/>
    <w:rsid w:val="000B03A3"/>
    <w:rsid w:val="000B14D9"/>
    <w:rsid w:val="000B16C2"/>
    <w:rsid w:val="000B234D"/>
    <w:rsid w:val="000B386C"/>
    <w:rsid w:val="000B6583"/>
    <w:rsid w:val="000B7ACB"/>
    <w:rsid w:val="000C0A26"/>
    <w:rsid w:val="000C29D8"/>
    <w:rsid w:val="000C3A0C"/>
    <w:rsid w:val="000C5AF3"/>
    <w:rsid w:val="000D07CE"/>
    <w:rsid w:val="000D365B"/>
    <w:rsid w:val="000E03E9"/>
    <w:rsid w:val="000E2669"/>
    <w:rsid w:val="000E2CA7"/>
    <w:rsid w:val="000E43AE"/>
    <w:rsid w:val="000E6502"/>
    <w:rsid w:val="000F482A"/>
    <w:rsid w:val="000F4DCF"/>
    <w:rsid w:val="000F5337"/>
    <w:rsid w:val="000F5B9A"/>
    <w:rsid w:val="000F65BD"/>
    <w:rsid w:val="000F6AE9"/>
    <w:rsid w:val="00105382"/>
    <w:rsid w:val="00105671"/>
    <w:rsid w:val="001065C0"/>
    <w:rsid w:val="0011059C"/>
    <w:rsid w:val="001105B0"/>
    <w:rsid w:val="00111B20"/>
    <w:rsid w:val="00114BDD"/>
    <w:rsid w:val="00115E73"/>
    <w:rsid w:val="00117931"/>
    <w:rsid w:val="0012281A"/>
    <w:rsid w:val="001235D3"/>
    <w:rsid w:val="001235D4"/>
    <w:rsid w:val="00124006"/>
    <w:rsid w:val="0012411E"/>
    <w:rsid w:val="001242F6"/>
    <w:rsid w:val="00125C56"/>
    <w:rsid w:val="00126515"/>
    <w:rsid w:val="0012711A"/>
    <w:rsid w:val="001302CA"/>
    <w:rsid w:val="00133021"/>
    <w:rsid w:val="001367EB"/>
    <w:rsid w:val="001374AB"/>
    <w:rsid w:val="0014024F"/>
    <w:rsid w:val="0014182D"/>
    <w:rsid w:val="00143707"/>
    <w:rsid w:val="00143B2C"/>
    <w:rsid w:val="0015050F"/>
    <w:rsid w:val="00151432"/>
    <w:rsid w:val="00151519"/>
    <w:rsid w:val="00152751"/>
    <w:rsid w:val="00154A95"/>
    <w:rsid w:val="001556A6"/>
    <w:rsid w:val="00161B72"/>
    <w:rsid w:val="00161C5A"/>
    <w:rsid w:val="00162C75"/>
    <w:rsid w:val="00164629"/>
    <w:rsid w:val="00166794"/>
    <w:rsid w:val="00166D35"/>
    <w:rsid w:val="0016731D"/>
    <w:rsid w:val="001678F0"/>
    <w:rsid w:val="00170CBB"/>
    <w:rsid w:val="001713E5"/>
    <w:rsid w:val="001727E8"/>
    <w:rsid w:val="00176341"/>
    <w:rsid w:val="00176DF6"/>
    <w:rsid w:val="0018002B"/>
    <w:rsid w:val="00184042"/>
    <w:rsid w:val="00186ECD"/>
    <w:rsid w:val="00191257"/>
    <w:rsid w:val="0019349C"/>
    <w:rsid w:val="001961F5"/>
    <w:rsid w:val="001A0094"/>
    <w:rsid w:val="001A3B68"/>
    <w:rsid w:val="001A41FB"/>
    <w:rsid w:val="001A54B6"/>
    <w:rsid w:val="001B424F"/>
    <w:rsid w:val="001B5C77"/>
    <w:rsid w:val="001C0994"/>
    <w:rsid w:val="001C0A5A"/>
    <w:rsid w:val="001C172D"/>
    <w:rsid w:val="001D3208"/>
    <w:rsid w:val="001D5B58"/>
    <w:rsid w:val="001E083A"/>
    <w:rsid w:val="001E42BF"/>
    <w:rsid w:val="001F120C"/>
    <w:rsid w:val="001F1B9C"/>
    <w:rsid w:val="001F36E6"/>
    <w:rsid w:val="001F7C64"/>
    <w:rsid w:val="00204CFD"/>
    <w:rsid w:val="002067A1"/>
    <w:rsid w:val="00207443"/>
    <w:rsid w:val="0020786D"/>
    <w:rsid w:val="00207DE0"/>
    <w:rsid w:val="00207EC4"/>
    <w:rsid w:val="00211502"/>
    <w:rsid w:val="00221C5D"/>
    <w:rsid w:val="00224532"/>
    <w:rsid w:val="002319AD"/>
    <w:rsid w:val="00231A8C"/>
    <w:rsid w:val="00233AF6"/>
    <w:rsid w:val="002345F4"/>
    <w:rsid w:val="0023603E"/>
    <w:rsid w:val="0023605D"/>
    <w:rsid w:val="00237ABF"/>
    <w:rsid w:val="0024450F"/>
    <w:rsid w:val="00247105"/>
    <w:rsid w:val="00250D46"/>
    <w:rsid w:val="00250F8E"/>
    <w:rsid w:val="002512A3"/>
    <w:rsid w:val="00251B53"/>
    <w:rsid w:val="00252C43"/>
    <w:rsid w:val="0025476D"/>
    <w:rsid w:val="002558CD"/>
    <w:rsid w:val="002559B0"/>
    <w:rsid w:val="00255F42"/>
    <w:rsid w:val="00265EAE"/>
    <w:rsid w:val="002678AA"/>
    <w:rsid w:val="00274ABE"/>
    <w:rsid w:val="00274B97"/>
    <w:rsid w:val="00274FC1"/>
    <w:rsid w:val="00275B25"/>
    <w:rsid w:val="00276406"/>
    <w:rsid w:val="00280E65"/>
    <w:rsid w:val="00287D24"/>
    <w:rsid w:val="0029145F"/>
    <w:rsid w:val="00295121"/>
    <w:rsid w:val="002A0007"/>
    <w:rsid w:val="002A1373"/>
    <w:rsid w:val="002A2EB1"/>
    <w:rsid w:val="002B2407"/>
    <w:rsid w:val="002B67C7"/>
    <w:rsid w:val="002B7BD9"/>
    <w:rsid w:val="002C6496"/>
    <w:rsid w:val="002D1E54"/>
    <w:rsid w:val="002D6003"/>
    <w:rsid w:val="002E2DE9"/>
    <w:rsid w:val="002E7856"/>
    <w:rsid w:val="002F1C81"/>
    <w:rsid w:val="002F4156"/>
    <w:rsid w:val="002F58A1"/>
    <w:rsid w:val="002F6BF8"/>
    <w:rsid w:val="002F7ACE"/>
    <w:rsid w:val="0030174B"/>
    <w:rsid w:val="00304EC5"/>
    <w:rsid w:val="003222F9"/>
    <w:rsid w:val="00324ED0"/>
    <w:rsid w:val="00336170"/>
    <w:rsid w:val="003373B9"/>
    <w:rsid w:val="00340FF2"/>
    <w:rsid w:val="00342901"/>
    <w:rsid w:val="003439C8"/>
    <w:rsid w:val="003455CD"/>
    <w:rsid w:val="00345B4F"/>
    <w:rsid w:val="003541BE"/>
    <w:rsid w:val="003574E4"/>
    <w:rsid w:val="00364616"/>
    <w:rsid w:val="003660FF"/>
    <w:rsid w:val="00366F23"/>
    <w:rsid w:val="003700A8"/>
    <w:rsid w:val="003703DC"/>
    <w:rsid w:val="00371C53"/>
    <w:rsid w:val="00372E09"/>
    <w:rsid w:val="00374906"/>
    <w:rsid w:val="003774F7"/>
    <w:rsid w:val="0038113F"/>
    <w:rsid w:val="00392A46"/>
    <w:rsid w:val="0039317D"/>
    <w:rsid w:val="003938C6"/>
    <w:rsid w:val="00395BAA"/>
    <w:rsid w:val="00395F50"/>
    <w:rsid w:val="003968E1"/>
    <w:rsid w:val="00396A7E"/>
    <w:rsid w:val="00396F28"/>
    <w:rsid w:val="003A2A8D"/>
    <w:rsid w:val="003A32BD"/>
    <w:rsid w:val="003A4FD3"/>
    <w:rsid w:val="003A5F0C"/>
    <w:rsid w:val="003A7256"/>
    <w:rsid w:val="003A77BB"/>
    <w:rsid w:val="003B0683"/>
    <w:rsid w:val="003B1816"/>
    <w:rsid w:val="003B1EB3"/>
    <w:rsid w:val="003B2397"/>
    <w:rsid w:val="003C0E0C"/>
    <w:rsid w:val="003C12B3"/>
    <w:rsid w:val="003C1F8E"/>
    <w:rsid w:val="003C3DAE"/>
    <w:rsid w:val="003C5B4E"/>
    <w:rsid w:val="003C68E9"/>
    <w:rsid w:val="003C717A"/>
    <w:rsid w:val="003D2AA8"/>
    <w:rsid w:val="003D42C3"/>
    <w:rsid w:val="003D57F8"/>
    <w:rsid w:val="003D5E7A"/>
    <w:rsid w:val="003E0134"/>
    <w:rsid w:val="003E047B"/>
    <w:rsid w:val="003E126C"/>
    <w:rsid w:val="003E17D1"/>
    <w:rsid w:val="003E3821"/>
    <w:rsid w:val="003E3F1A"/>
    <w:rsid w:val="003E5545"/>
    <w:rsid w:val="003E6507"/>
    <w:rsid w:val="003E6573"/>
    <w:rsid w:val="003F211A"/>
    <w:rsid w:val="003F2B6F"/>
    <w:rsid w:val="003F6673"/>
    <w:rsid w:val="003F72ED"/>
    <w:rsid w:val="003F72F9"/>
    <w:rsid w:val="0040151E"/>
    <w:rsid w:val="00401BE9"/>
    <w:rsid w:val="00402349"/>
    <w:rsid w:val="004129C3"/>
    <w:rsid w:val="00415266"/>
    <w:rsid w:val="00415FA3"/>
    <w:rsid w:val="00416BAB"/>
    <w:rsid w:val="004216C9"/>
    <w:rsid w:val="004230D0"/>
    <w:rsid w:val="00425970"/>
    <w:rsid w:val="00427843"/>
    <w:rsid w:val="004354D1"/>
    <w:rsid w:val="0043592B"/>
    <w:rsid w:val="00435CF9"/>
    <w:rsid w:val="00435E59"/>
    <w:rsid w:val="00445741"/>
    <w:rsid w:val="004468D8"/>
    <w:rsid w:val="004557D0"/>
    <w:rsid w:val="00456EF6"/>
    <w:rsid w:val="004572B9"/>
    <w:rsid w:val="00460E3F"/>
    <w:rsid w:val="004629D1"/>
    <w:rsid w:val="00463439"/>
    <w:rsid w:val="004653C9"/>
    <w:rsid w:val="00466564"/>
    <w:rsid w:val="004674F5"/>
    <w:rsid w:val="00471B85"/>
    <w:rsid w:val="00471DEC"/>
    <w:rsid w:val="004723F1"/>
    <w:rsid w:val="00473AB0"/>
    <w:rsid w:val="00475EC9"/>
    <w:rsid w:val="00477C81"/>
    <w:rsid w:val="00480A64"/>
    <w:rsid w:val="00480BD7"/>
    <w:rsid w:val="00482FF9"/>
    <w:rsid w:val="0048316B"/>
    <w:rsid w:val="00484A18"/>
    <w:rsid w:val="00484A7F"/>
    <w:rsid w:val="00485914"/>
    <w:rsid w:val="00487714"/>
    <w:rsid w:val="0049037D"/>
    <w:rsid w:val="00491219"/>
    <w:rsid w:val="00492E2B"/>
    <w:rsid w:val="004953CC"/>
    <w:rsid w:val="004978B5"/>
    <w:rsid w:val="004A4037"/>
    <w:rsid w:val="004B14E8"/>
    <w:rsid w:val="004D17A3"/>
    <w:rsid w:val="004D1D34"/>
    <w:rsid w:val="004D3361"/>
    <w:rsid w:val="004D3A36"/>
    <w:rsid w:val="004D425D"/>
    <w:rsid w:val="004D5C41"/>
    <w:rsid w:val="004D5F4C"/>
    <w:rsid w:val="004D772B"/>
    <w:rsid w:val="004E0981"/>
    <w:rsid w:val="004E1C41"/>
    <w:rsid w:val="004E4B4E"/>
    <w:rsid w:val="004E57BA"/>
    <w:rsid w:val="004E5E3C"/>
    <w:rsid w:val="004F1C25"/>
    <w:rsid w:val="004F2462"/>
    <w:rsid w:val="004F53FC"/>
    <w:rsid w:val="004F74D2"/>
    <w:rsid w:val="0050293C"/>
    <w:rsid w:val="0051027B"/>
    <w:rsid w:val="00514B07"/>
    <w:rsid w:val="00523DBC"/>
    <w:rsid w:val="00525101"/>
    <w:rsid w:val="0052526D"/>
    <w:rsid w:val="00526F9E"/>
    <w:rsid w:val="00527597"/>
    <w:rsid w:val="005306F8"/>
    <w:rsid w:val="00532738"/>
    <w:rsid w:val="005341AD"/>
    <w:rsid w:val="0054351F"/>
    <w:rsid w:val="00543CC5"/>
    <w:rsid w:val="00544BC0"/>
    <w:rsid w:val="005464B0"/>
    <w:rsid w:val="0055506F"/>
    <w:rsid w:val="00557CFE"/>
    <w:rsid w:val="005617B7"/>
    <w:rsid w:val="00562C82"/>
    <w:rsid w:val="005648C2"/>
    <w:rsid w:val="0056519E"/>
    <w:rsid w:val="00570A3D"/>
    <w:rsid w:val="005720F0"/>
    <w:rsid w:val="00573E12"/>
    <w:rsid w:val="005744E2"/>
    <w:rsid w:val="00577DAC"/>
    <w:rsid w:val="00582E92"/>
    <w:rsid w:val="005843C0"/>
    <w:rsid w:val="00587E46"/>
    <w:rsid w:val="00592B65"/>
    <w:rsid w:val="00592D26"/>
    <w:rsid w:val="00593193"/>
    <w:rsid w:val="00593E35"/>
    <w:rsid w:val="005947E7"/>
    <w:rsid w:val="00594839"/>
    <w:rsid w:val="005950C7"/>
    <w:rsid w:val="00595E3E"/>
    <w:rsid w:val="005A5A1F"/>
    <w:rsid w:val="005A6153"/>
    <w:rsid w:val="005A773E"/>
    <w:rsid w:val="005B0194"/>
    <w:rsid w:val="005B178F"/>
    <w:rsid w:val="005B35C0"/>
    <w:rsid w:val="005B3F90"/>
    <w:rsid w:val="005B4394"/>
    <w:rsid w:val="005B6506"/>
    <w:rsid w:val="005C0479"/>
    <w:rsid w:val="005C0FF4"/>
    <w:rsid w:val="005C3104"/>
    <w:rsid w:val="005C457B"/>
    <w:rsid w:val="005C6755"/>
    <w:rsid w:val="005C7234"/>
    <w:rsid w:val="005D0F61"/>
    <w:rsid w:val="005D559F"/>
    <w:rsid w:val="005E0052"/>
    <w:rsid w:val="005E2903"/>
    <w:rsid w:val="005E2E45"/>
    <w:rsid w:val="005E324E"/>
    <w:rsid w:val="005E46AC"/>
    <w:rsid w:val="005E55F9"/>
    <w:rsid w:val="005E6B86"/>
    <w:rsid w:val="005E7A13"/>
    <w:rsid w:val="005F35FC"/>
    <w:rsid w:val="005F51FA"/>
    <w:rsid w:val="006011AA"/>
    <w:rsid w:val="0060137F"/>
    <w:rsid w:val="00601B49"/>
    <w:rsid w:val="006020C3"/>
    <w:rsid w:val="00603050"/>
    <w:rsid w:val="006074ED"/>
    <w:rsid w:val="00612700"/>
    <w:rsid w:val="00612FEF"/>
    <w:rsid w:val="006144C9"/>
    <w:rsid w:val="00616CA5"/>
    <w:rsid w:val="0061738A"/>
    <w:rsid w:val="006174F6"/>
    <w:rsid w:val="006221A6"/>
    <w:rsid w:val="00622E29"/>
    <w:rsid w:val="006230CD"/>
    <w:rsid w:val="00623BCC"/>
    <w:rsid w:val="006273F6"/>
    <w:rsid w:val="0063016B"/>
    <w:rsid w:val="00631B87"/>
    <w:rsid w:val="00631BD4"/>
    <w:rsid w:val="00637E6D"/>
    <w:rsid w:val="00641102"/>
    <w:rsid w:val="006424E0"/>
    <w:rsid w:val="00642D44"/>
    <w:rsid w:val="00643D62"/>
    <w:rsid w:val="00647DC0"/>
    <w:rsid w:val="006524C2"/>
    <w:rsid w:val="00654EFE"/>
    <w:rsid w:val="0066421D"/>
    <w:rsid w:val="0066509E"/>
    <w:rsid w:val="00665D01"/>
    <w:rsid w:val="00672311"/>
    <w:rsid w:val="00675CA7"/>
    <w:rsid w:val="00675ED0"/>
    <w:rsid w:val="00681A14"/>
    <w:rsid w:val="0068427E"/>
    <w:rsid w:val="00686206"/>
    <w:rsid w:val="00686378"/>
    <w:rsid w:val="006870E2"/>
    <w:rsid w:val="00687957"/>
    <w:rsid w:val="00693748"/>
    <w:rsid w:val="006945D0"/>
    <w:rsid w:val="00696920"/>
    <w:rsid w:val="006A4F74"/>
    <w:rsid w:val="006A55C3"/>
    <w:rsid w:val="006B2DBF"/>
    <w:rsid w:val="006C05EC"/>
    <w:rsid w:val="006C1AF7"/>
    <w:rsid w:val="006C51EC"/>
    <w:rsid w:val="006C6FA7"/>
    <w:rsid w:val="006C77C3"/>
    <w:rsid w:val="006C7853"/>
    <w:rsid w:val="006D0072"/>
    <w:rsid w:val="006D08BE"/>
    <w:rsid w:val="006D13CD"/>
    <w:rsid w:val="006D1A7B"/>
    <w:rsid w:val="006D2BE6"/>
    <w:rsid w:val="006D4229"/>
    <w:rsid w:val="006D4B26"/>
    <w:rsid w:val="006D6972"/>
    <w:rsid w:val="006E2C81"/>
    <w:rsid w:val="006E6732"/>
    <w:rsid w:val="006F7C6B"/>
    <w:rsid w:val="0070089B"/>
    <w:rsid w:val="00703F27"/>
    <w:rsid w:val="00704509"/>
    <w:rsid w:val="007046F6"/>
    <w:rsid w:val="007072D1"/>
    <w:rsid w:val="00721C7A"/>
    <w:rsid w:val="00723DDC"/>
    <w:rsid w:val="00726171"/>
    <w:rsid w:val="00732715"/>
    <w:rsid w:val="00734F05"/>
    <w:rsid w:val="0073756A"/>
    <w:rsid w:val="00737AF2"/>
    <w:rsid w:val="0074051E"/>
    <w:rsid w:val="00745BF9"/>
    <w:rsid w:val="007502DB"/>
    <w:rsid w:val="0076006A"/>
    <w:rsid w:val="007603B1"/>
    <w:rsid w:val="00763A7C"/>
    <w:rsid w:val="007659C8"/>
    <w:rsid w:val="007702C3"/>
    <w:rsid w:val="00770A12"/>
    <w:rsid w:val="00770DA7"/>
    <w:rsid w:val="0077156A"/>
    <w:rsid w:val="0077170F"/>
    <w:rsid w:val="00772C26"/>
    <w:rsid w:val="00780E4C"/>
    <w:rsid w:val="00783316"/>
    <w:rsid w:val="00786B63"/>
    <w:rsid w:val="00790C6B"/>
    <w:rsid w:val="007910BE"/>
    <w:rsid w:val="0079376A"/>
    <w:rsid w:val="007943AD"/>
    <w:rsid w:val="00794CF3"/>
    <w:rsid w:val="00796FF1"/>
    <w:rsid w:val="007A06F9"/>
    <w:rsid w:val="007A1710"/>
    <w:rsid w:val="007B004E"/>
    <w:rsid w:val="007B14A3"/>
    <w:rsid w:val="007B1C47"/>
    <w:rsid w:val="007B23C3"/>
    <w:rsid w:val="007B3B04"/>
    <w:rsid w:val="007B4A5E"/>
    <w:rsid w:val="007B6860"/>
    <w:rsid w:val="007B6E65"/>
    <w:rsid w:val="007C3CF5"/>
    <w:rsid w:val="007C3E11"/>
    <w:rsid w:val="007C4928"/>
    <w:rsid w:val="007C6AB0"/>
    <w:rsid w:val="007C7643"/>
    <w:rsid w:val="007D2F6D"/>
    <w:rsid w:val="007D7498"/>
    <w:rsid w:val="007D7C5C"/>
    <w:rsid w:val="007E00D2"/>
    <w:rsid w:val="007E04F2"/>
    <w:rsid w:val="007E618B"/>
    <w:rsid w:val="007F2DEC"/>
    <w:rsid w:val="007F462E"/>
    <w:rsid w:val="007F6854"/>
    <w:rsid w:val="007F7168"/>
    <w:rsid w:val="00804F1E"/>
    <w:rsid w:val="0080674E"/>
    <w:rsid w:val="00806FC8"/>
    <w:rsid w:val="00813093"/>
    <w:rsid w:val="00817E74"/>
    <w:rsid w:val="008215FE"/>
    <w:rsid w:val="0082499C"/>
    <w:rsid w:val="00827B1B"/>
    <w:rsid w:val="008302F0"/>
    <w:rsid w:val="008303C3"/>
    <w:rsid w:val="0084154E"/>
    <w:rsid w:val="008431E5"/>
    <w:rsid w:val="008464B4"/>
    <w:rsid w:val="0084654F"/>
    <w:rsid w:val="008467E2"/>
    <w:rsid w:val="00846DA3"/>
    <w:rsid w:val="00850417"/>
    <w:rsid w:val="00850C48"/>
    <w:rsid w:val="00850E8F"/>
    <w:rsid w:val="008543C5"/>
    <w:rsid w:val="00856E74"/>
    <w:rsid w:val="00857A26"/>
    <w:rsid w:val="00860ECE"/>
    <w:rsid w:val="00862B00"/>
    <w:rsid w:val="00864B43"/>
    <w:rsid w:val="00865FA5"/>
    <w:rsid w:val="00866015"/>
    <w:rsid w:val="008662FA"/>
    <w:rsid w:val="00871C2B"/>
    <w:rsid w:val="00874BF0"/>
    <w:rsid w:val="008825D1"/>
    <w:rsid w:val="008849A0"/>
    <w:rsid w:val="00887963"/>
    <w:rsid w:val="00887D57"/>
    <w:rsid w:val="00887F9D"/>
    <w:rsid w:val="0089076E"/>
    <w:rsid w:val="00891BE4"/>
    <w:rsid w:val="008920FF"/>
    <w:rsid w:val="008961F4"/>
    <w:rsid w:val="008A551F"/>
    <w:rsid w:val="008A5E4B"/>
    <w:rsid w:val="008B4952"/>
    <w:rsid w:val="008C0AA8"/>
    <w:rsid w:val="008C49B3"/>
    <w:rsid w:val="008D008F"/>
    <w:rsid w:val="008D4432"/>
    <w:rsid w:val="008D4E40"/>
    <w:rsid w:val="008E0266"/>
    <w:rsid w:val="008E7828"/>
    <w:rsid w:val="008F02FB"/>
    <w:rsid w:val="008F0D02"/>
    <w:rsid w:val="008F0FDC"/>
    <w:rsid w:val="008F1224"/>
    <w:rsid w:val="008F5F9D"/>
    <w:rsid w:val="008F6FE1"/>
    <w:rsid w:val="009002E9"/>
    <w:rsid w:val="00902B6D"/>
    <w:rsid w:val="009034FE"/>
    <w:rsid w:val="009077FF"/>
    <w:rsid w:val="00907840"/>
    <w:rsid w:val="0090795F"/>
    <w:rsid w:val="00907EEC"/>
    <w:rsid w:val="00911340"/>
    <w:rsid w:val="00912350"/>
    <w:rsid w:val="0091308D"/>
    <w:rsid w:val="00915E97"/>
    <w:rsid w:val="009170EF"/>
    <w:rsid w:val="00917F83"/>
    <w:rsid w:val="00922555"/>
    <w:rsid w:val="0092618A"/>
    <w:rsid w:val="009273A4"/>
    <w:rsid w:val="00930223"/>
    <w:rsid w:val="00930CE4"/>
    <w:rsid w:val="00934B96"/>
    <w:rsid w:val="00935AF3"/>
    <w:rsid w:val="00935B89"/>
    <w:rsid w:val="009366D0"/>
    <w:rsid w:val="00940559"/>
    <w:rsid w:val="00944C5D"/>
    <w:rsid w:val="009467C5"/>
    <w:rsid w:val="00947E23"/>
    <w:rsid w:val="00951A7B"/>
    <w:rsid w:val="00956012"/>
    <w:rsid w:val="00960624"/>
    <w:rsid w:val="00960A57"/>
    <w:rsid w:val="00962A53"/>
    <w:rsid w:val="00962B00"/>
    <w:rsid w:val="009641BD"/>
    <w:rsid w:val="009676A2"/>
    <w:rsid w:val="00967E1F"/>
    <w:rsid w:val="009715A1"/>
    <w:rsid w:val="009725CC"/>
    <w:rsid w:val="00972FF9"/>
    <w:rsid w:val="00973853"/>
    <w:rsid w:val="00973F6B"/>
    <w:rsid w:val="0097698A"/>
    <w:rsid w:val="00976D71"/>
    <w:rsid w:val="00981F2D"/>
    <w:rsid w:val="00986D38"/>
    <w:rsid w:val="00993A33"/>
    <w:rsid w:val="00993FB0"/>
    <w:rsid w:val="00997308"/>
    <w:rsid w:val="009A1ED9"/>
    <w:rsid w:val="009A2D30"/>
    <w:rsid w:val="009A32DF"/>
    <w:rsid w:val="009A4251"/>
    <w:rsid w:val="009A4343"/>
    <w:rsid w:val="009A53F2"/>
    <w:rsid w:val="009A6AE4"/>
    <w:rsid w:val="009A700D"/>
    <w:rsid w:val="009A7660"/>
    <w:rsid w:val="009A7DAC"/>
    <w:rsid w:val="009B0962"/>
    <w:rsid w:val="009B1167"/>
    <w:rsid w:val="009B5301"/>
    <w:rsid w:val="009C35F1"/>
    <w:rsid w:val="009C5A3F"/>
    <w:rsid w:val="009C5CAA"/>
    <w:rsid w:val="009C79E0"/>
    <w:rsid w:val="009C7BB6"/>
    <w:rsid w:val="009D2704"/>
    <w:rsid w:val="009D4928"/>
    <w:rsid w:val="009D7B7D"/>
    <w:rsid w:val="009E3E9F"/>
    <w:rsid w:val="009E44E1"/>
    <w:rsid w:val="009E4D9E"/>
    <w:rsid w:val="009E71E1"/>
    <w:rsid w:val="009E7447"/>
    <w:rsid w:val="009F21EE"/>
    <w:rsid w:val="009F659D"/>
    <w:rsid w:val="00A105CC"/>
    <w:rsid w:val="00A12CE7"/>
    <w:rsid w:val="00A1726E"/>
    <w:rsid w:val="00A17683"/>
    <w:rsid w:val="00A17BA3"/>
    <w:rsid w:val="00A203D3"/>
    <w:rsid w:val="00A20FAD"/>
    <w:rsid w:val="00A212BE"/>
    <w:rsid w:val="00A23729"/>
    <w:rsid w:val="00A24FAA"/>
    <w:rsid w:val="00A27BF6"/>
    <w:rsid w:val="00A329F0"/>
    <w:rsid w:val="00A34F44"/>
    <w:rsid w:val="00A4190C"/>
    <w:rsid w:val="00A42F1A"/>
    <w:rsid w:val="00A477E3"/>
    <w:rsid w:val="00A507AA"/>
    <w:rsid w:val="00A51F2E"/>
    <w:rsid w:val="00A52DA1"/>
    <w:rsid w:val="00A53CF4"/>
    <w:rsid w:val="00A564EF"/>
    <w:rsid w:val="00A60133"/>
    <w:rsid w:val="00A64838"/>
    <w:rsid w:val="00A71E64"/>
    <w:rsid w:val="00A73C70"/>
    <w:rsid w:val="00A73F02"/>
    <w:rsid w:val="00A87318"/>
    <w:rsid w:val="00A90E08"/>
    <w:rsid w:val="00A938A8"/>
    <w:rsid w:val="00AA2015"/>
    <w:rsid w:val="00AA24FC"/>
    <w:rsid w:val="00AA2A50"/>
    <w:rsid w:val="00AA6FCD"/>
    <w:rsid w:val="00AA703F"/>
    <w:rsid w:val="00AB287B"/>
    <w:rsid w:val="00AB2CF4"/>
    <w:rsid w:val="00AB6EC3"/>
    <w:rsid w:val="00AB7390"/>
    <w:rsid w:val="00AB7558"/>
    <w:rsid w:val="00AC35F2"/>
    <w:rsid w:val="00AC52FF"/>
    <w:rsid w:val="00AC71D1"/>
    <w:rsid w:val="00AD69A3"/>
    <w:rsid w:val="00AD7834"/>
    <w:rsid w:val="00AE08E6"/>
    <w:rsid w:val="00AE0A65"/>
    <w:rsid w:val="00AE52C8"/>
    <w:rsid w:val="00AE56BD"/>
    <w:rsid w:val="00AE70A1"/>
    <w:rsid w:val="00AF0D62"/>
    <w:rsid w:val="00AF14A6"/>
    <w:rsid w:val="00AF4E33"/>
    <w:rsid w:val="00AF7BCC"/>
    <w:rsid w:val="00B00B6A"/>
    <w:rsid w:val="00B0161F"/>
    <w:rsid w:val="00B01790"/>
    <w:rsid w:val="00B0282F"/>
    <w:rsid w:val="00B0395C"/>
    <w:rsid w:val="00B0775E"/>
    <w:rsid w:val="00B11256"/>
    <w:rsid w:val="00B12159"/>
    <w:rsid w:val="00B1453C"/>
    <w:rsid w:val="00B156AD"/>
    <w:rsid w:val="00B23D70"/>
    <w:rsid w:val="00B302C9"/>
    <w:rsid w:val="00B31902"/>
    <w:rsid w:val="00B31BDE"/>
    <w:rsid w:val="00B35479"/>
    <w:rsid w:val="00B35DFF"/>
    <w:rsid w:val="00B40699"/>
    <w:rsid w:val="00B409CE"/>
    <w:rsid w:val="00B40D88"/>
    <w:rsid w:val="00B416BE"/>
    <w:rsid w:val="00B43284"/>
    <w:rsid w:val="00B45C7C"/>
    <w:rsid w:val="00B475B6"/>
    <w:rsid w:val="00B47CBB"/>
    <w:rsid w:val="00B47F5A"/>
    <w:rsid w:val="00B53D25"/>
    <w:rsid w:val="00B55354"/>
    <w:rsid w:val="00B6100B"/>
    <w:rsid w:val="00B6321B"/>
    <w:rsid w:val="00B657AD"/>
    <w:rsid w:val="00B665CC"/>
    <w:rsid w:val="00B723CE"/>
    <w:rsid w:val="00B7396F"/>
    <w:rsid w:val="00B75A43"/>
    <w:rsid w:val="00B77C04"/>
    <w:rsid w:val="00B77E8B"/>
    <w:rsid w:val="00B80514"/>
    <w:rsid w:val="00B8184B"/>
    <w:rsid w:val="00B82083"/>
    <w:rsid w:val="00B8362A"/>
    <w:rsid w:val="00B83847"/>
    <w:rsid w:val="00B92516"/>
    <w:rsid w:val="00B925F4"/>
    <w:rsid w:val="00B9386F"/>
    <w:rsid w:val="00BA0F8B"/>
    <w:rsid w:val="00BA22CB"/>
    <w:rsid w:val="00BA7711"/>
    <w:rsid w:val="00BB0BF1"/>
    <w:rsid w:val="00BB34A1"/>
    <w:rsid w:val="00BB518A"/>
    <w:rsid w:val="00BB5D80"/>
    <w:rsid w:val="00BB678B"/>
    <w:rsid w:val="00BC57C8"/>
    <w:rsid w:val="00BC6BF6"/>
    <w:rsid w:val="00BC7E77"/>
    <w:rsid w:val="00BD1A08"/>
    <w:rsid w:val="00BD38F3"/>
    <w:rsid w:val="00BD52C2"/>
    <w:rsid w:val="00BE0C15"/>
    <w:rsid w:val="00BE2769"/>
    <w:rsid w:val="00BE3B61"/>
    <w:rsid w:val="00BF320C"/>
    <w:rsid w:val="00BF4F5B"/>
    <w:rsid w:val="00BF7774"/>
    <w:rsid w:val="00C006F1"/>
    <w:rsid w:val="00C06EC1"/>
    <w:rsid w:val="00C071E3"/>
    <w:rsid w:val="00C14945"/>
    <w:rsid w:val="00C20A83"/>
    <w:rsid w:val="00C20D27"/>
    <w:rsid w:val="00C27DAA"/>
    <w:rsid w:val="00C33F04"/>
    <w:rsid w:val="00C40D70"/>
    <w:rsid w:val="00C42183"/>
    <w:rsid w:val="00C515FB"/>
    <w:rsid w:val="00C51700"/>
    <w:rsid w:val="00C53EE4"/>
    <w:rsid w:val="00C540B8"/>
    <w:rsid w:val="00C5738D"/>
    <w:rsid w:val="00C57B19"/>
    <w:rsid w:val="00C70143"/>
    <w:rsid w:val="00C703D6"/>
    <w:rsid w:val="00C70D7E"/>
    <w:rsid w:val="00C714C8"/>
    <w:rsid w:val="00C73ABE"/>
    <w:rsid w:val="00C74069"/>
    <w:rsid w:val="00C77CC6"/>
    <w:rsid w:val="00C830CF"/>
    <w:rsid w:val="00C85437"/>
    <w:rsid w:val="00C9104F"/>
    <w:rsid w:val="00C918C6"/>
    <w:rsid w:val="00C92244"/>
    <w:rsid w:val="00C934D6"/>
    <w:rsid w:val="00C93AA6"/>
    <w:rsid w:val="00C954EE"/>
    <w:rsid w:val="00CA2643"/>
    <w:rsid w:val="00CA27B9"/>
    <w:rsid w:val="00CA5937"/>
    <w:rsid w:val="00CA5957"/>
    <w:rsid w:val="00CA5E89"/>
    <w:rsid w:val="00CB1B30"/>
    <w:rsid w:val="00CB1C6A"/>
    <w:rsid w:val="00CB2611"/>
    <w:rsid w:val="00CB5A7D"/>
    <w:rsid w:val="00CC275B"/>
    <w:rsid w:val="00CC2C11"/>
    <w:rsid w:val="00CC415D"/>
    <w:rsid w:val="00CC42E3"/>
    <w:rsid w:val="00CC7944"/>
    <w:rsid w:val="00CD0058"/>
    <w:rsid w:val="00CD1C82"/>
    <w:rsid w:val="00CE0501"/>
    <w:rsid w:val="00CE0897"/>
    <w:rsid w:val="00CE0900"/>
    <w:rsid w:val="00CE445E"/>
    <w:rsid w:val="00CE7A24"/>
    <w:rsid w:val="00CF7F1F"/>
    <w:rsid w:val="00D006DB"/>
    <w:rsid w:val="00D029DA"/>
    <w:rsid w:val="00D1146D"/>
    <w:rsid w:val="00D140C0"/>
    <w:rsid w:val="00D15A16"/>
    <w:rsid w:val="00D163A7"/>
    <w:rsid w:val="00D16596"/>
    <w:rsid w:val="00D22DFB"/>
    <w:rsid w:val="00D246A8"/>
    <w:rsid w:val="00D24C37"/>
    <w:rsid w:val="00D30720"/>
    <w:rsid w:val="00D3305A"/>
    <w:rsid w:val="00D358E4"/>
    <w:rsid w:val="00D40A7B"/>
    <w:rsid w:val="00D425F9"/>
    <w:rsid w:val="00D451D8"/>
    <w:rsid w:val="00D47D9A"/>
    <w:rsid w:val="00D522E9"/>
    <w:rsid w:val="00D52F82"/>
    <w:rsid w:val="00D53A3A"/>
    <w:rsid w:val="00D53A8C"/>
    <w:rsid w:val="00D56745"/>
    <w:rsid w:val="00D572CC"/>
    <w:rsid w:val="00D57565"/>
    <w:rsid w:val="00D57BE1"/>
    <w:rsid w:val="00D614FA"/>
    <w:rsid w:val="00D61C30"/>
    <w:rsid w:val="00D629D0"/>
    <w:rsid w:val="00D6519E"/>
    <w:rsid w:val="00D67041"/>
    <w:rsid w:val="00D7075C"/>
    <w:rsid w:val="00D71C01"/>
    <w:rsid w:val="00D71D09"/>
    <w:rsid w:val="00D7319D"/>
    <w:rsid w:val="00D7370C"/>
    <w:rsid w:val="00D73E27"/>
    <w:rsid w:val="00D81784"/>
    <w:rsid w:val="00D83F52"/>
    <w:rsid w:val="00D855A3"/>
    <w:rsid w:val="00D866D6"/>
    <w:rsid w:val="00D86F74"/>
    <w:rsid w:val="00D91D12"/>
    <w:rsid w:val="00D922C5"/>
    <w:rsid w:val="00D92D20"/>
    <w:rsid w:val="00D9385F"/>
    <w:rsid w:val="00D9572C"/>
    <w:rsid w:val="00D97270"/>
    <w:rsid w:val="00D97468"/>
    <w:rsid w:val="00DA0BFA"/>
    <w:rsid w:val="00DA447A"/>
    <w:rsid w:val="00DA4A09"/>
    <w:rsid w:val="00DA6F92"/>
    <w:rsid w:val="00DA7A8A"/>
    <w:rsid w:val="00DB26A1"/>
    <w:rsid w:val="00DB2AF2"/>
    <w:rsid w:val="00DB31E8"/>
    <w:rsid w:val="00DB4051"/>
    <w:rsid w:val="00DB4B39"/>
    <w:rsid w:val="00DB5936"/>
    <w:rsid w:val="00DB6C97"/>
    <w:rsid w:val="00DC0131"/>
    <w:rsid w:val="00DC15AC"/>
    <w:rsid w:val="00DC43A7"/>
    <w:rsid w:val="00DC445F"/>
    <w:rsid w:val="00DC44B7"/>
    <w:rsid w:val="00DC7EA9"/>
    <w:rsid w:val="00DD1411"/>
    <w:rsid w:val="00DD4097"/>
    <w:rsid w:val="00DD6FF0"/>
    <w:rsid w:val="00DD7C0B"/>
    <w:rsid w:val="00DE027C"/>
    <w:rsid w:val="00DE14D1"/>
    <w:rsid w:val="00DE3C11"/>
    <w:rsid w:val="00DF0DAC"/>
    <w:rsid w:val="00DF13A0"/>
    <w:rsid w:val="00DF1542"/>
    <w:rsid w:val="00DF53FC"/>
    <w:rsid w:val="00DF6BB1"/>
    <w:rsid w:val="00DF766E"/>
    <w:rsid w:val="00E00C38"/>
    <w:rsid w:val="00E01B27"/>
    <w:rsid w:val="00E1132D"/>
    <w:rsid w:val="00E11418"/>
    <w:rsid w:val="00E14136"/>
    <w:rsid w:val="00E14D54"/>
    <w:rsid w:val="00E156EC"/>
    <w:rsid w:val="00E15C08"/>
    <w:rsid w:val="00E24074"/>
    <w:rsid w:val="00E27A6F"/>
    <w:rsid w:val="00E3182C"/>
    <w:rsid w:val="00E319A7"/>
    <w:rsid w:val="00E33347"/>
    <w:rsid w:val="00E356AF"/>
    <w:rsid w:val="00E423ED"/>
    <w:rsid w:val="00E450F5"/>
    <w:rsid w:val="00E4684E"/>
    <w:rsid w:val="00E52F09"/>
    <w:rsid w:val="00E54B51"/>
    <w:rsid w:val="00E5730C"/>
    <w:rsid w:val="00E57C98"/>
    <w:rsid w:val="00E63E39"/>
    <w:rsid w:val="00E6683F"/>
    <w:rsid w:val="00E71DFB"/>
    <w:rsid w:val="00E7381B"/>
    <w:rsid w:val="00E74FCD"/>
    <w:rsid w:val="00E75554"/>
    <w:rsid w:val="00E75FF1"/>
    <w:rsid w:val="00E809CA"/>
    <w:rsid w:val="00E82317"/>
    <w:rsid w:val="00E831F5"/>
    <w:rsid w:val="00E83907"/>
    <w:rsid w:val="00E87B71"/>
    <w:rsid w:val="00E87BF7"/>
    <w:rsid w:val="00E87FAA"/>
    <w:rsid w:val="00E92460"/>
    <w:rsid w:val="00E947FC"/>
    <w:rsid w:val="00E9576D"/>
    <w:rsid w:val="00E95DB5"/>
    <w:rsid w:val="00E97C58"/>
    <w:rsid w:val="00EA2E3B"/>
    <w:rsid w:val="00EA389B"/>
    <w:rsid w:val="00EA40B0"/>
    <w:rsid w:val="00EA499F"/>
    <w:rsid w:val="00EA5059"/>
    <w:rsid w:val="00EA5DEF"/>
    <w:rsid w:val="00EB248C"/>
    <w:rsid w:val="00EB5A5C"/>
    <w:rsid w:val="00EB6336"/>
    <w:rsid w:val="00EB6DEE"/>
    <w:rsid w:val="00EC2C6B"/>
    <w:rsid w:val="00EC2FD8"/>
    <w:rsid w:val="00EC3411"/>
    <w:rsid w:val="00EC4FF2"/>
    <w:rsid w:val="00ED2285"/>
    <w:rsid w:val="00ED6972"/>
    <w:rsid w:val="00ED730F"/>
    <w:rsid w:val="00EE0468"/>
    <w:rsid w:val="00EE186C"/>
    <w:rsid w:val="00EF020F"/>
    <w:rsid w:val="00EF2AAA"/>
    <w:rsid w:val="00EF5CBA"/>
    <w:rsid w:val="00EF6800"/>
    <w:rsid w:val="00F00B7D"/>
    <w:rsid w:val="00F02B5C"/>
    <w:rsid w:val="00F05547"/>
    <w:rsid w:val="00F06746"/>
    <w:rsid w:val="00F06F85"/>
    <w:rsid w:val="00F10026"/>
    <w:rsid w:val="00F128C9"/>
    <w:rsid w:val="00F13167"/>
    <w:rsid w:val="00F16768"/>
    <w:rsid w:val="00F203E9"/>
    <w:rsid w:val="00F22E28"/>
    <w:rsid w:val="00F2559C"/>
    <w:rsid w:val="00F30AAD"/>
    <w:rsid w:val="00F31873"/>
    <w:rsid w:val="00F34361"/>
    <w:rsid w:val="00F37D81"/>
    <w:rsid w:val="00F40E7C"/>
    <w:rsid w:val="00F4788A"/>
    <w:rsid w:val="00F503B9"/>
    <w:rsid w:val="00F558E0"/>
    <w:rsid w:val="00F55997"/>
    <w:rsid w:val="00F56729"/>
    <w:rsid w:val="00F62E22"/>
    <w:rsid w:val="00F75A7D"/>
    <w:rsid w:val="00F777C2"/>
    <w:rsid w:val="00F93B82"/>
    <w:rsid w:val="00F96E8D"/>
    <w:rsid w:val="00F977A7"/>
    <w:rsid w:val="00FA1D57"/>
    <w:rsid w:val="00FA2FFB"/>
    <w:rsid w:val="00FA3B94"/>
    <w:rsid w:val="00FA4AA9"/>
    <w:rsid w:val="00FA7E41"/>
    <w:rsid w:val="00FB2424"/>
    <w:rsid w:val="00FB55A4"/>
    <w:rsid w:val="00FC0494"/>
    <w:rsid w:val="00FC19A1"/>
    <w:rsid w:val="00FC334F"/>
    <w:rsid w:val="00FC5386"/>
    <w:rsid w:val="00FD102D"/>
    <w:rsid w:val="00FD36E2"/>
    <w:rsid w:val="00FD3B26"/>
    <w:rsid w:val="00FD7B93"/>
    <w:rsid w:val="00FE2C5A"/>
    <w:rsid w:val="00FE56C8"/>
    <w:rsid w:val="00FE58FF"/>
    <w:rsid w:val="00FE5A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C87C1"/>
  <w15:docId w15:val="{750A6E67-22EF-451A-8D0F-37E3977C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0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059"/>
    <w:pPr>
      <w:ind w:left="720"/>
      <w:contextualSpacing/>
    </w:pPr>
  </w:style>
  <w:style w:type="paragraph" w:styleId="BalloonText">
    <w:name w:val="Balloon Text"/>
    <w:basedOn w:val="Normal"/>
    <w:link w:val="BalloonTextChar"/>
    <w:uiPriority w:val="99"/>
    <w:semiHidden/>
    <w:unhideWhenUsed/>
    <w:rsid w:val="00DE14D1"/>
    <w:rPr>
      <w:rFonts w:ascii="Tahoma" w:hAnsi="Tahoma" w:cs="Tahoma"/>
      <w:sz w:val="16"/>
      <w:szCs w:val="16"/>
    </w:rPr>
  </w:style>
  <w:style w:type="character" w:customStyle="1" w:styleId="BalloonTextChar">
    <w:name w:val="Balloon Text Char"/>
    <w:basedOn w:val="DefaultParagraphFont"/>
    <w:link w:val="BalloonText"/>
    <w:uiPriority w:val="99"/>
    <w:semiHidden/>
    <w:rsid w:val="00DE14D1"/>
    <w:rPr>
      <w:rFonts w:ascii="Tahoma" w:eastAsia="Times New Roman" w:hAnsi="Tahoma" w:cs="Tahoma"/>
      <w:sz w:val="16"/>
      <w:szCs w:val="16"/>
    </w:rPr>
  </w:style>
  <w:style w:type="paragraph" w:styleId="IntenseQuote">
    <w:name w:val="Intense Quote"/>
    <w:basedOn w:val="Normal"/>
    <w:next w:val="Normal"/>
    <w:link w:val="IntenseQuoteChar"/>
    <w:uiPriority w:val="30"/>
    <w:qFormat/>
    <w:rsid w:val="004129C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129C3"/>
    <w:rPr>
      <w:rFonts w:ascii="Times New Roman" w:eastAsia="Times New Roman" w:hAnsi="Times New Roman" w:cs="Times New Roman"/>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62024">
      <w:bodyDiv w:val="1"/>
      <w:marLeft w:val="0"/>
      <w:marRight w:val="0"/>
      <w:marTop w:val="0"/>
      <w:marBottom w:val="0"/>
      <w:divBdr>
        <w:top w:val="none" w:sz="0" w:space="0" w:color="auto"/>
        <w:left w:val="none" w:sz="0" w:space="0" w:color="auto"/>
        <w:bottom w:val="none" w:sz="0" w:space="0" w:color="auto"/>
        <w:right w:val="none" w:sz="0" w:space="0" w:color="auto"/>
      </w:divBdr>
    </w:div>
    <w:div w:id="1125153162">
      <w:bodyDiv w:val="1"/>
      <w:marLeft w:val="0"/>
      <w:marRight w:val="0"/>
      <w:marTop w:val="0"/>
      <w:marBottom w:val="0"/>
      <w:divBdr>
        <w:top w:val="none" w:sz="0" w:space="0" w:color="auto"/>
        <w:left w:val="none" w:sz="0" w:space="0" w:color="auto"/>
        <w:bottom w:val="none" w:sz="0" w:space="0" w:color="auto"/>
        <w:right w:val="none" w:sz="0" w:space="0" w:color="auto"/>
      </w:divBdr>
    </w:div>
    <w:div w:id="200430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ad273d-4392-4bfc-87e7-e2561b00b7a2">
      <Terms xmlns="http://schemas.microsoft.com/office/infopath/2007/PartnerControls"/>
    </lcf76f155ced4ddcb4097134ff3c332f>
    <TaxCatchAll xmlns="4c3308db-a1a9-49ac-8a06-61dae74ded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AB3F012B334C4BBFA22DB65F150913" ma:contentTypeVersion="15" ma:contentTypeDescription="Create a new document." ma:contentTypeScope="" ma:versionID="fba16f54ad5a58fc426fe36251e84164">
  <xsd:schema xmlns:xsd="http://www.w3.org/2001/XMLSchema" xmlns:xs="http://www.w3.org/2001/XMLSchema" xmlns:p="http://schemas.microsoft.com/office/2006/metadata/properties" xmlns:ns2="39ad273d-4392-4bfc-87e7-e2561b00b7a2" xmlns:ns3="4c3308db-a1a9-49ac-8a06-61dae74deda5" targetNamespace="http://schemas.microsoft.com/office/2006/metadata/properties" ma:root="true" ma:fieldsID="3c464c98d33334ffce0f1f9116e87e26" ns2:_="" ns3:_="">
    <xsd:import namespace="39ad273d-4392-4bfc-87e7-e2561b00b7a2"/>
    <xsd:import namespace="4c3308db-a1a9-49ac-8a06-61dae74ded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273d-4392-4bfc-87e7-e2561b00b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1d8a5-9c48-4967-b289-3ab23e9ffaa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308db-a1a9-49ac-8a06-61dae74ded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b56ba2-9557-45b1-9243-26b22deaad3f}" ma:internalName="TaxCatchAll" ma:showField="CatchAllData" ma:web="4c3308db-a1a9-49ac-8a06-61dae74deda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AA63A7-116F-4A9C-AD93-B28170B22D41}">
  <ds:schemaRefs>
    <ds:schemaRef ds:uri="http://schemas.microsoft.com/office/2006/metadata/properties"/>
    <ds:schemaRef ds:uri="http://schemas.microsoft.com/office/infopath/2007/PartnerControls"/>
    <ds:schemaRef ds:uri="39ad273d-4392-4bfc-87e7-e2561b00b7a2"/>
    <ds:schemaRef ds:uri="4c3308db-a1a9-49ac-8a06-61dae74deda5"/>
  </ds:schemaRefs>
</ds:datastoreItem>
</file>

<file path=customXml/itemProps2.xml><?xml version="1.0" encoding="utf-8"?>
<ds:datastoreItem xmlns:ds="http://schemas.openxmlformats.org/officeDocument/2006/customXml" ds:itemID="{C7CCD4AE-9714-4F94-B206-4C5F42EA7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273d-4392-4bfc-87e7-e2561b00b7a2"/>
    <ds:schemaRef ds:uri="4c3308db-a1a9-49ac-8a06-61dae74de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96520D-AC4F-407D-820A-A73DD6DBEF63}">
  <ds:schemaRefs>
    <ds:schemaRef ds:uri="http://schemas.openxmlformats.org/officeDocument/2006/bibliography"/>
  </ds:schemaRefs>
</ds:datastoreItem>
</file>

<file path=customXml/itemProps4.xml><?xml version="1.0" encoding="utf-8"?>
<ds:datastoreItem xmlns:ds="http://schemas.openxmlformats.org/officeDocument/2006/customXml" ds:itemID="{47FC8EB0-22AA-4856-BB8C-AFE2D3EA00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maryjane</dc:creator>
  <cp:keywords/>
  <cp:lastModifiedBy>Susan Holliday</cp:lastModifiedBy>
  <cp:revision>37</cp:revision>
  <cp:lastPrinted>2022-09-22T19:51:00Z</cp:lastPrinted>
  <dcterms:created xsi:type="dcterms:W3CDTF">2024-02-22T20:22:00Z</dcterms:created>
  <dcterms:modified xsi:type="dcterms:W3CDTF">2024-02-22T21:02:00Z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0x010100BAAB3F012B334C4BBFA22DB65F150913</vt:lpwstr>
  </property>
  <property fmtid="{D5CDD505-2E9C-101B-9397-08002B2CF9AE}" pid="3" name="Order">
    <vt:r8>5388000</vt:r8>
  </property>
  <property fmtid="{D5CDD505-2E9C-101B-9397-08002B2CF9AE}" pid="4" name="MediaServiceImageTags">
    <vt:lpwstr/>
  </property>
</Properties>
</file>