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8E0" w14:textId="5FA45B9B" w:rsidR="0060137F" w:rsidRDefault="00E3182C" w:rsidP="00492E2B">
      <w:pPr>
        <w:pStyle w:val="IntenseQuote"/>
        <w:ind w:left="15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7547710E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364524">
      <w:pPr>
        <w:jc w:val="both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19EE5B4B" w:rsidR="00AE08E6" w:rsidRPr="00595E3E" w:rsidRDefault="00D33956" w:rsidP="0036452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April 23, 2024</w:t>
      </w:r>
      <w:r w:rsidR="00693748" w:rsidRPr="00595E3E">
        <w:rPr>
          <w:rFonts w:ascii="Century Gothic" w:hAnsi="Century Gothic"/>
          <w:b/>
        </w:rPr>
        <w:t xml:space="preserve">  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44D2E015" w14:textId="77777777" w:rsidR="00B77E8B" w:rsidRDefault="00B77E8B" w:rsidP="00EA5059">
      <w:pPr>
        <w:rPr>
          <w:rFonts w:ascii="Century Gothic" w:hAnsi="Century Gothic"/>
          <w:b/>
        </w:rPr>
      </w:pPr>
    </w:p>
    <w:p w14:paraId="54AE1EFE" w14:textId="77777777" w:rsidR="00364524" w:rsidRDefault="00364524" w:rsidP="00EA5059">
      <w:pPr>
        <w:rPr>
          <w:rFonts w:ascii="Century Gothic" w:hAnsi="Century Gothic"/>
          <w:b/>
        </w:rPr>
      </w:pPr>
    </w:p>
    <w:p w14:paraId="763BD94C" w14:textId="2AC5AC9D" w:rsidR="00364524" w:rsidRPr="00595E3E" w:rsidRDefault="00364524" w:rsidP="00EA50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MINUTES:</w:t>
      </w:r>
    </w:p>
    <w:p w14:paraId="235401E8" w14:textId="350A0EF0" w:rsidR="00456EF6" w:rsidRPr="00364524" w:rsidRDefault="00026448" w:rsidP="00364524">
      <w:pPr>
        <w:ind w:left="720" w:hanging="720"/>
        <w:rPr>
          <w:rFonts w:ascii="Century Gothic" w:hAnsi="Century Gothic"/>
          <w:bCs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364524">
        <w:rPr>
          <w:rFonts w:ascii="Century Gothic" w:hAnsi="Century Gothic"/>
          <w:bCs/>
        </w:rPr>
        <w:t>:</w:t>
      </w:r>
      <w:r w:rsidR="00D57BE1" w:rsidRPr="00364524">
        <w:rPr>
          <w:rFonts w:ascii="Century Gothic" w:hAnsi="Century Gothic"/>
          <w:bCs/>
        </w:rPr>
        <w:t xml:space="preserve"> </w:t>
      </w:r>
      <w:r w:rsidR="00E87BF7" w:rsidRPr="00364524">
        <w:rPr>
          <w:rFonts w:ascii="Century Gothic" w:hAnsi="Century Gothic"/>
          <w:bCs/>
        </w:rPr>
        <w:t>Christie House Theaux</w:t>
      </w:r>
      <w:r w:rsidR="00D30720" w:rsidRPr="00364524">
        <w:rPr>
          <w:rFonts w:ascii="Century Gothic" w:hAnsi="Century Gothic"/>
          <w:bCs/>
        </w:rPr>
        <w:t>, President</w:t>
      </w:r>
      <w:r w:rsidR="006259D6" w:rsidRPr="00364524">
        <w:rPr>
          <w:rFonts w:ascii="Century Gothic" w:hAnsi="Century Gothic"/>
          <w:bCs/>
        </w:rPr>
        <w:t xml:space="preserve"> called the meeting to order. </w:t>
      </w:r>
      <w:r w:rsidR="0058784D" w:rsidRPr="00364524">
        <w:rPr>
          <w:rFonts w:ascii="Century Gothic" w:hAnsi="Century Gothic"/>
          <w:bCs/>
        </w:rPr>
        <w:t xml:space="preserve">She verified all board </w:t>
      </w:r>
      <w:r w:rsidR="00364524" w:rsidRPr="00364524">
        <w:rPr>
          <w:rFonts w:ascii="Century Gothic" w:hAnsi="Century Gothic"/>
          <w:bCs/>
        </w:rPr>
        <w:t>members’</w:t>
      </w:r>
      <w:r w:rsidR="0058784D" w:rsidRPr="00364524">
        <w:rPr>
          <w:rFonts w:ascii="Century Gothic" w:hAnsi="Century Gothic"/>
          <w:bCs/>
        </w:rPr>
        <w:t xml:space="preserve"> phones were stored outside of the board room and a quorum had been</w:t>
      </w:r>
      <w:r w:rsidR="009A5CFE">
        <w:rPr>
          <w:rFonts w:ascii="Century Gothic" w:hAnsi="Century Gothic"/>
          <w:bCs/>
        </w:rPr>
        <w:t xml:space="preserve"> established</w:t>
      </w:r>
      <w:r w:rsidR="0058784D" w:rsidRPr="00364524">
        <w:rPr>
          <w:rFonts w:ascii="Century Gothic" w:hAnsi="Century Gothic"/>
          <w:bCs/>
        </w:rPr>
        <w:t xml:space="preserve">.  </w:t>
      </w:r>
      <w:r w:rsidR="00A2638B">
        <w:rPr>
          <w:rFonts w:ascii="Century Gothic" w:hAnsi="Century Gothic"/>
          <w:bCs/>
        </w:rPr>
        <w:t>T</w:t>
      </w:r>
      <w:r w:rsidR="00364524" w:rsidRPr="00364524">
        <w:rPr>
          <w:rFonts w:ascii="Century Gothic" w:hAnsi="Century Gothic"/>
          <w:bCs/>
        </w:rPr>
        <w:t xml:space="preserve">here were no absences by board members noted for the April meeting. </w:t>
      </w: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1824C2AA" w14:textId="2B262283" w:rsidR="008F5F9D" w:rsidRDefault="00010F4E" w:rsidP="001B63FB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 xml:space="preserve">Approval of </w:t>
      </w:r>
      <w:r w:rsidR="003774F7" w:rsidRPr="00956012">
        <w:rPr>
          <w:rFonts w:ascii="Century Gothic" w:hAnsi="Century Gothic"/>
          <w:b/>
        </w:rPr>
        <w:t xml:space="preserve">Board </w:t>
      </w:r>
      <w:r w:rsidR="00EA5059" w:rsidRPr="00956012">
        <w:rPr>
          <w:rFonts w:ascii="Century Gothic" w:hAnsi="Century Gothic"/>
          <w:b/>
        </w:rPr>
        <w:t>Minutes</w:t>
      </w:r>
      <w:r w:rsidR="009715A1">
        <w:rPr>
          <w:rFonts w:ascii="Century Gothic" w:hAnsi="Century Gothic"/>
          <w:b/>
        </w:rPr>
        <w:t>:</w:t>
      </w:r>
      <w:r w:rsidR="00AF4E33" w:rsidRPr="00956012">
        <w:rPr>
          <w:rFonts w:ascii="Century Gothic" w:hAnsi="Century Gothic"/>
          <w:b/>
        </w:rPr>
        <w:t xml:space="preserve"> </w:t>
      </w:r>
      <w:r w:rsidR="001B63FB">
        <w:rPr>
          <w:rFonts w:ascii="Century Gothic" w:hAnsi="Century Gothic"/>
          <w:b/>
        </w:rPr>
        <w:t>A MOTION was made and seconded to approve the minutes from the March board of directors meeting.  MOTION CARRIED</w:t>
      </w:r>
    </w:p>
    <w:p w14:paraId="2A4F17AC" w14:textId="55AA5566" w:rsidR="0008467E" w:rsidRPr="00C071E3" w:rsidRDefault="0008467E" w:rsidP="009366D0">
      <w:pPr>
        <w:pStyle w:val="ListParagraph"/>
        <w:ind w:left="1440"/>
        <w:rPr>
          <w:rFonts w:ascii="Century Gothic" w:hAnsi="Century Gothic"/>
          <w:bCs/>
        </w:rPr>
      </w:pPr>
    </w:p>
    <w:p w14:paraId="01A46398" w14:textId="77777777" w:rsidR="008F5F9D" w:rsidRPr="00956012" w:rsidRDefault="008F5F9D" w:rsidP="008543C5">
      <w:pPr>
        <w:rPr>
          <w:rFonts w:ascii="Century Gothic" w:hAnsi="Century Gothic"/>
          <w:b/>
        </w:rPr>
      </w:pPr>
    </w:p>
    <w:p w14:paraId="633E8FE2" w14:textId="30F77546" w:rsidR="008543C5" w:rsidRPr="00B94680" w:rsidRDefault="00DA447A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D97468" w:rsidRPr="00B94680">
        <w:rPr>
          <w:rFonts w:ascii="Century Gothic" w:hAnsi="Century Gothic"/>
          <w:b/>
        </w:rPr>
        <w:t>President’s Report</w:t>
      </w:r>
      <w:r w:rsidR="000804CE" w:rsidRPr="00B94680">
        <w:rPr>
          <w:rFonts w:ascii="Century Gothic" w:hAnsi="Century Gothic"/>
          <w:b/>
        </w:rPr>
        <w:t>:</w:t>
      </w:r>
    </w:p>
    <w:p w14:paraId="6702661D" w14:textId="7AB9183C" w:rsidR="00C57B19" w:rsidRDefault="006F1EC5" w:rsidP="006449A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94680">
        <w:rPr>
          <w:rFonts w:ascii="Century Gothic" w:hAnsi="Century Gothic"/>
          <w:b/>
        </w:rPr>
        <w:t>Affiliate Appreciation Projected Costs v Budget</w:t>
      </w:r>
      <w:r w:rsidR="001B63FB">
        <w:rPr>
          <w:rFonts w:ascii="Century Gothic" w:hAnsi="Century Gothic"/>
        </w:rPr>
        <w:t xml:space="preserve">: Theaux reported on the </w:t>
      </w:r>
      <w:r w:rsidR="00AB6E6F">
        <w:rPr>
          <w:rFonts w:ascii="Century Gothic" w:hAnsi="Century Gothic"/>
        </w:rPr>
        <w:t>upcoming</w:t>
      </w:r>
      <w:r w:rsidR="001B63FB">
        <w:rPr>
          <w:rFonts w:ascii="Century Gothic" w:hAnsi="Century Gothic"/>
        </w:rPr>
        <w:t xml:space="preserve"> Affiliate Appreciation event.  She </w:t>
      </w:r>
      <w:r w:rsidR="00E16834">
        <w:rPr>
          <w:rFonts w:ascii="Century Gothic" w:hAnsi="Century Gothic"/>
        </w:rPr>
        <w:t>stated</w:t>
      </w:r>
      <w:r w:rsidR="001B63FB">
        <w:rPr>
          <w:rFonts w:ascii="Century Gothic" w:hAnsi="Century Gothic"/>
        </w:rPr>
        <w:t xml:space="preserve"> with the current level of broker sponsorships </w:t>
      </w:r>
      <w:r w:rsidR="00E16834">
        <w:rPr>
          <w:rFonts w:ascii="Century Gothic" w:hAnsi="Century Gothic"/>
        </w:rPr>
        <w:t xml:space="preserve">for Affiliate Appreciation, </w:t>
      </w:r>
      <w:r w:rsidR="001B63FB">
        <w:rPr>
          <w:rFonts w:ascii="Century Gothic" w:hAnsi="Century Gothic"/>
        </w:rPr>
        <w:t>the event was projected to break even</w:t>
      </w:r>
      <w:r w:rsidR="00E16834">
        <w:rPr>
          <w:rFonts w:ascii="Century Gothic" w:hAnsi="Century Gothic"/>
        </w:rPr>
        <w:t xml:space="preserve"> financially</w:t>
      </w:r>
      <w:r w:rsidR="001B63FB">
        <w:rPr>
          <w:rFonts w:ascii="Century Gothic" w:hAnsi="Century Gothic"/>
        </w:rPr>
        <w:t>.  The event is scheduled for Thursday, May 2</w:t>
      </w:r>
      <w:r w:rsidR="001B63FB" w:rsidRPr="001B63FB">
        <w:rPr>
          <w:rFonts w:ascii="Century Gothic" w:hAnsi="Century Gothic"/>
          <w:vertAlign w:val="superscript"/>
        </w:rPr>
        <w:t>nd</w:t>
      </w:r>
      <w:r w:rsidR="001B63FB">
        <w:rPr>
          <w:rFonts w:ascii="Century Gothic" w:hAnsi="Century Gothic"/>
        </w:rPr>
        <w:t xml:space="preserve"> at </w:t>
      </w:r>
      <w:r w:rsidR="003B19DC">
        <w:rPr>
          <w:rFonts w:ascii="Century Gothic" w:hAnsi="Century Gothic"/>
        </w:rPr>
        <w:t>The Ballroom in Broussard.</w:t>
      </w:r>
    </w:p>
    <w:p w14:paraId="79EDE365" w14:textId="059CBA80" w:rsidR="00345411" w:rsidRDefault="00345411" w:rsidP="00DD381B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B94680">
        <w:rPr>
          <w:rFonts w:ascii="Century Gothic" w:hAnsi="Century Gothic"/>
          <w:b/>
        </w:rPr>
        <w:t>Board Retreat</w:t>
      </w:r>
      <w:r w:rsidR="00F137DE" w:rsidRPr="00B94680">
        <w:rPr>
          <w:rFonts w:ascii="Century Gothic" w:hAnsi="Century Gothic"/>
          <w:b/>
        </w:rPr>
        <w:t>: June 7-9</w:t>
      </w:r>
      <w:r w:rsidR="00F137DE" w:rsidRPr="00B94680">
        <w:rPr>
          <w:rFonts w:ascii="Century Gothic" w:hAnsi="Century Gothic"/>
          <w:b/>
          <w:vertAlign w:val="superscript"/>
        </w:rPr>
        <w:t>th</w:t>
      </w:r>
      <w:r w:rsidR="00F137DE" w:rsidRPr="00B94680">
        <w:rPr>
          <w:rFonts w:ascii="Century Gothic" w:hAnsi="Century Gothic"/>
          <w:b/>
        </w:rPr>
        <w:t xml:space="preserve"> in Grand isle, Louisiana</w:t>
      </w:r>
      <w:r w:rsidR="003B19DC">
        <w:rPr>
          <w:rFonts w:ascii="Century Gothic" w:hAnsi="Century Gothic"/>
          <w:bCs/>
        </w:rPr>
        <w:t>: Theaux reported she would be moving forward to host a 2024 Board of Directors retreat in Grand Isle Louisiana June 7</w:t>
      </w:r>
      <w:r w:rsidR="003B19DC" w:rsidRPr="003B19DC">
        <w:rPr>
          <w:rFonts w:ascii="Century Gothic" w:hAnsi="Century Gothic"/>
          <w:bCs/>
          <w:vertAlign w:val="superscript"/>
        </w:rPr>
        <w:t>th</w:t>
      </w:r>
      <w:r w:rsidR="003B19DC">
        <w:rPr>
          <w:rFonts w:ascii="Century Gothic" w:hAnsi="Century Gothic"/>
          <w:bCs/>
        </w:rPr>
        <w:t>-9</w:t>
      </w:r>
      <w:r w:rsidR="003B19DC" w:rsidRPr="003B19DC">
        <w:rPr>
          <w:rFonts w:ascii="Century Gothic" w:hAnsi="Century Gothic"/>
          <w:bCs/>
          <w:vertAlign w:val="superscript"/>
        </w:rPr>
        <w:t>th</w:t>
      </w:r>
      <w:r w:rsidR="003B19DC">
        <w:rPr>
          <w:rFonts w:ascii="Century Gothic" w:hAnsi="Century Gothic"/>
          <w:bCs/>
        </w:rPr>
        <w:t>.  She would be working with the CEO to secure lodging and develop a program for the event.</w:t>
      </w:r>
    </w:p>
    <w:p w14:paraId="0A0CE96B" w14:textId="6F9A1EF3" w:rsidR="004D37BD" w:rsidRPr="00B94680" w:rsidRDefault="005617B7" w:rsidP="00B94680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B94680">
        <w:rPr>
          <w:rFonts w:ascii="Century Gothic" w:hAnsi="Century Gothic"/>
          <w:b/>
        </w:rPr>
        <w:t xml:space="preserve">Louisiana REALTOR® </w:t>
      </w:r>
      <w:r w:rsidR="006D4229" w:rsidRPr="00B94680">
        <w:rPr>
          <w:rFonts w:ascii="Century Gothic" w:hAnsi="Century Gothic"/>
          <w:b/>
        </w:rPr>
        <w:t>Spring into Action Conference</w:t>
      </w:r>
      <w:r w:rsidR="003B19DC" w:rsidRPr="00B94680">
        <w:rPr>
          <w:rFonts w:ascii="Century Gothic" w:hAnsi="Century Gothic"/>
          <w:b/>
        </w:rPr>
        <w:t>:</w:t>
      </w:r>
      <w:r w:rsidR="003B19DC" w:rsidRPr="00B94680">
        <w:rPr>
          <w:rFonts w:ascii="Century Gothic" w:hAnsi="Century Gothic"/>
          <w:bCs/>
        </w:rPr>
        <w:t xml:space="preserve">  The board discussed as a group the recent Louisiana REALTORS® conference.  The board requested the CEO contact Louisiana REALTORS® for an update on </w:t>
      </w:r>
      <w:r w:rsidR="00856B55" w:rsidRPr="00B94680">
        <w:rPr>
          <w:rFonts w:ascii="Century Gothic" w:hAnsi="Century Gothic"/>
          <w:bCs/>
        </w:rPr>
        <w:t xml:space="preserve">a Mandatory State Buyers Agency form. It was reported David </w:t>
      </w:r>
      <w:proofErr w:type="spellStart"/>
      <w:r w:rsidR="00856B55" w:rsidRPr="00B94680">
        <w:rPr>
          <w:rFonts w:ascii="Century Gothic" w:hAnsi="Century Gothic"/>
          <w:bCs/>
        </w:rPr>
        <w:t>Faveret</w:t>
      </w:r>
      <w:proofErr w:type="spellEnd"/>
      <w:r w:rsidR="00856B55" w:rsidRPr="00B94680">
        <w:rPr>
          <w:rFonts w:ascii="Century Gothic" w:hAnsi="Century Gothic"/>
          <w:bCs/>
        </w:rPr>
        <w:t xml:space="preserve"> from New Orleans was elected as the 2025 Secertary-Treasurer of Louisiana REALTORS.  Reid Smith was elected as the Region 2 RVP</w:t>
      </w:r>
      <w:r w:rsidR="001C29A2" w:rsidRPr="00B94680">
        <w:rPr>
          <w:rFonts w:ascii="Century Gothic" w:hAnsi="Century Gothic"/>
          <w:bCs/>
        </w:rPr>
        <w:t xml:space="preserve">.  Theaux reported Louisiana REALTORS® would be offering a health insurance policy for all REALTOR® members in the next 30-60 days.  </w:t>
      </w:r>
      <w:r w:rsidR="00F51616" w:rsidRPr="00B94680">
        <w:rPr>
          <w:rFonts w:ascii="Century Gothic" w:hAnsi="Century Gothic"/>
          <w:bCs/>
        </w:rPr>
        <w:t>Finally,</w:t>
      </w:r>
      <w:r w:rsidR="001C29A2" w:rsidRPr="00B94680">
        <w:rPr>
          <w:rFonts w:ascii="Century Gothic" w:hAnsi="Century Gothic"/>
          <w:bCs/>
        </w:rPr>
        <w:t xml:space="preserve"> the board discussed a motion made at the conference whereby Louisiana REALTORS® created a new Foundation to </w:t>
      </w:r>
      <w:r w:rsidR="004D37BD" w:rsidRPr="00B94680">
        <w:rPr>
          <w:rFonts w:ascii="Century Gothic" w:hAnsi="Century Gothic"/>
          <w:bCs/>
        </w:rPr>
        <w:t>hold</w:t>
      </w:r>
      <w:r w:rsidR="005E4D37" w:rsidRPr="00B94680">
        <w:rPr>
          <w:rFonts w:ascii="Century Gothic" w:hAnsi="Century Gothic"/>
          <w:bCs/>
        </w:rPr>
        <w:t xml:space="preserve"> assets of LR, mainly </w:t>
      </w:r>
      <w:r w:rsidR="004D37BD" w:rsidRPr="00B94680">
        <w:rPr>
          <w:rFonts w:ascii="Century Gothic" w:hAnsi="Century Gothic"/>
          <w:bCs/>
        </w:rPr>
        <w:t xml:space="preserve">the LR Building and </w:t>
      </w:r>
      <w:r w:rsidR="00F51616">
        <w:rPr>
          <w:rFonts w:ascii="Century Gothic" w:hAnsi="Century Gothic"/>
          <w:bCs/>
        </w:rPr>
        <w:t>l</w:t>
      </w:r>
      <w:r w:rsidR="004D37BD" w:rsidRPr="00B94680">
        <w:rPr>
          <w:rFonts w:ascii="Century Gothic" w:hAnsi="Century Gothic"/>
          <w:bCs/>
        </w:rPr>
        <w:t>and</w:t>
      </w:r>
      <w:r w:rsidR="00F51616">
        <w:rPr>
          <w:rFonts w:ascii="Century Gothic" w:hAnsi="Century Gothic"/>
          <w:bCs/>
        </w:rPr>
        <w:t>.</w:t>
      </w:r>
    </w:p>
    <w:p w14:paraId="6F0719BB" w14:textId="108CF718" w:rsidR="005B6C2A" w:rsidRPr="00F51616" w:rsidRDefault="00C83FA2" w:rsidP="005B6C2A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F51616">
        <w:rPr>
          <w:rFonts w:ascii="Century Gothic" w:hAnsi="Century Gothic"/>
          <w:b/>
        </w:rPr>
        <w:t>Request for a Donation to the REALTOR® Relief Fund</w:t>
      </w:r>
      <w:r w:rsidR="005E4D37" w:rsidRPr="00F51616">
        <w:rPr>
          <w:rFonts w:ascii="Century Gothic" w:hAnsi="Century Gothic"/>
          <w:b/>
        </w:rPr>
        <w:t>:</w:t>
      </w:r>
      <w:r w:rsidR="005E4D37">
        <w:rPr>
          <w:rFonts w:ascii="Century Gothic" w:hAnsi="Century Gothic"/>
          <w:bCs/>
        </w:rPr>
        <w:t xml:space="preserve"> Theaux referred board members to </w:t>
      </w:r>
      <w:r w:rsidR="001C5568">
        <w:rPr>
          <w:rFonts w:ascii="Century Gothic" w:hAnsi="Century Gothic"/>
          <w:bCs/>
        </w:rPr>
        <w:t xml:space="preserve">email correspondence from Louisiana REALTORS® </w:t>
      </w:r>
      <w:r w:rsidR="001C5568">
        <w:rPr>
          <w:rFonts w:ascii="Century Gothic" w:hAnsi="Century Gothic"/>
          <w:bCs/>
        </w:rPr>
        <w:lastRenderedPageBreak/>
        <w:t xml:space="preserve">CEO, Norman Morris for the REALTORS® Relief Fund.  </w:t>
      </w:r>
      <w:r w:rsidR="001C5568" w:rsidRPr="00F51616">
        <w:rPr>
          <w:rFonts w:ascii="Century Gothic" w:hAnsi="Century Gothic"/>
          <w:b/>
        </w:rPr>
        <w:t>A MOTION was made and seconded for RAA to donate $5000 to the REALTORS® Relief Fund. MOTION CARRIED.</w:t>
      </w:r>
    </w:p>
    <w:p w14:paraId="489BCEFD" w14:textId="73D73CEA" w:rsidR="006449AD" w:rsidRDefault="006449AD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3644A3">
        <w:rPr>
          <w:rFonts w:ascii="Century Gothic" w:hAnsi="Century Gothic"/>
          <w:b/>
        </w:rPr>
        <w:t>National Association of REALTORS®</w:t>
      </w:r>
      <w:r w:rsidR="001D1172" w:rsidRPr="003644A3">
        <w:rPr>
          <w:rFonts w:ascii="Century Gothic" w:hAnsi="Century Gothic"/>
          <w:b/>
        </w:rPr>
        <w:t>:</w:t>
      </w:r>
      <w:r w:rsidR="001D1172">
        <w:rPr>
          <w:rFonts w:ascii="Century Gothic" w:hAnsi="Century Gothic"/>
          <w:bCs/>
        </w:rPr>
        <w:t xml:space="preserve"> Theaux provided the board members with an update from the National Association of REALTORS®.</w:t>
      </w:r>
    </w:p>
    <w:p w14:paraId="5F01CA60" w14:textId="21E8A67B" w:rsidR="006449AD" w:rsidRDefault="000C471C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3644A3">
        <w:rPr>
          <w:rFonts w:ascii="Century Gothic" w:hAnsi="Century Gothic"/>
          <w:b/>
        </w:rPr>
        <w:t>Forewarn Contract Renewal</w:t>
      </w:r>
      <w:r w:rsidR="001D1172">
        <w:rPr>
          <w:rFonts w:ascii="Century Gothic" w:hAnsi="Century Gothic"/>
          <w:bCs/>
        </w:rPr>
        <w:t xml:space="preserve">: Theaux referred board members to the attached contract renewal for Forewarn. </w:t>
      </w:r>
      <w:r w:rsidR="001D1172" w:rsidRPr="001D1172">
        <w:rPr>
          <w:rFonts w:ascii="Century Gothic" w:hAnsi="Century Gothic"/>
          <w:b/>
        </w:rPr>
        <w:t xml:space="preserve"> A MOTION was made and seconded to authorize Susan Holliday, CEO to sign the </w:t>
      </w:r>
      <w:r w:rsidR="00AB6E6F" w:rsidRPr="001D1172">
        <w:rPr>
          <w:rFonts w:ascii="Century Gothic" w:hAnsi="Century Gothic"/>
          <w:b/>
        </w:rPr>
        <w:t>FOREWA</w:t>
      </w:r>
      <w:r w:rsidR="00AB6E6F">
        <w:rPr>
          <w:rFonts w:ascii="Century Gothic" w:hAnsi="Century Gothic"/>
          <w:b/>
        </w:rPr>
        <w:t>RN</w:t>
      </w:r>
      <w:r w:rsidR="001D1172" w:rsidRPr="001D1172">
        <w:rPr>
          <w:rFonts w:ascii="Century Gothic" w:hAnsi="Century Gothic"/>
          <w:b/>
        </w:rPr>
        <w:t xml:space="preserve"> contract renewal. MOTION CARRIED</w:t>
      </w:r>
    </w:p>
    <w:p w14:paraId="4123DBFB" w14:textId="36905227" w:rsidR="00653C35" w:rsidRDefault="00653C35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3644A3">
        <w:rPr>
          <w:rFonts w:ascii="Century Gothic" w:hAnsi="Century Gothic"/>
          <w:b/>
        </w:rPr>
        <w:t>REALTOR® Appreciation Event:</w:t>
      </w:r>
      <w:r w:rsidR="001D1172">
        <w:rPr>
          <w:rFonts w:ascii="Century Gothic" w:hAnsi="Century Gothic"/>
          <w:bCs/>
        </w:rPr>
        <w:t xml:space="preserve"> Theaux </w:t>
      </w:r>
      <w:r w:rsidR="00577CBC">
        <w:rPr>
          <w:rFonts w:ascii="Century Gothic" w:hAnsi="Century Gothic"/>
          <w:bCs/>
        </w:rPr>
        <w:t xml:space="preserve">provided an update from a recent AMLA Board meeting where the group had discussed the annual REALTOR® </w:t>
      </w:r>
      <w:r w:rsidR="00364524">
        <w:rPr>
          <w:rFonts w:ascii="Century Gothic" w:hAnsi="Century Gothic"/>
          <w:bCs/>
        </w:rPr>
        <w:t>Appreciation Day</w:t>
      </w:r>
      <w:r w:rsidR="00577CBC">
        <w:rPr>
          <w:rFonts w:ascii="Century Gothic" w:hAnsi="Century Gothic"/>
          <w:bCs/>
        </w:rPr>
        <w:t xml:space="preserve"> Event.  Affiliate members have stated they would be happy providing a financial sponsorship for some type of social event to honor the REALTOR® members in 2024. </w:t>
      </w:r>
    </w:p>
    <w:p w14:paraId="7CF0A740" w14:textId="4AE2FDBF" w:rsidR="004F47D7" w:rsidRDefault="004F47D7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proofErr w:type="spellStart"/>
      <w:r w:rsidRPr="003644A3">
        <w:rPr>
          <w:rFonts w:ascii="Century Gothic" w:hAnsi="Century Gothic"/>
          <w:b/>
        </w:rPr>
        <w:t>LREC</w:t>
      </w:r>
      <w:proofErr w:type="spellEnd"/>
      <w:r w:rsidRPr="003644A3">
        <w:rPr>
          <w:rFonts w:ascii="Century Gothic" w:hAnsi="Century Gothic"/>
          <w:b/>
        </w:rPr>
        <w:t xml:space="preserve"> at Large Appointment</w:t>
      </w:r>
      <w:r w:rsidR="00577CBC" w:rsidRPr="003644A3">
        <w:rPr>
          <w:rFonts w:ascii="Century Gothic" w:hAnsi="Century Gothic"/>
          <w:b/>
        </w:rPr>
        <w:t>:</w:t>
      </w:r>
      <w:r w:rsidR="00577CBC">
        <w:rPr>
          <w:rFonts w:ascii="Century Gothic" w:hAnsi="Century Gothic"/>
          <w:bCs/>
        </w:rPr>
        <w:t xml:space="preserve"> </w:t>
      </w:r>
      <w:r w:rsidR="003644A3">
        <w:rPr>
          <w:rFonts w:ascii="Century Gothic" w:hAnsi="Century Gothic"/>
          <w:bCs/>
        </w:rPr>
        <w:t>Theaux</w:t>
      </w:r>
      <w:r w:rsidR="00577CBC">
        <w:rPr>
          <w:rFonts w:ascii="Century Gothic" w:hAnsi="Century Gothic"/>
          <w:bCs/>
        </w:rPr>
        <w:t xml:space="preserve"> reported RAA Member</w:t>
      </w:r>
      <w:r w:rsidR="003644A3">
        <w:rPr>
          <w:rFonts w:ascii="Century Gothic" w:hAnsi="Century Gothic"/>
          <w:bCs/>
        </w:rPr>
        <w:t>,</w:t>
      </w:r>
      <w:r w:rsidR="00577CBC">
        <w:rPr>
          <w:rFonts w:ascii="Century Gothic" w:hAnsi="Century Gothic"/>
          <w:bCs/>
        </w:rPr>
        <w:t xml:space="preserve"> Carole Horn was appointed by Governor Jeff Landry to serve as a commission for the Louisiana REAL Estate Commission. </w:t>
      </w:r>
    </w:p>
    <w:p w14:paraId="14D5183D" w14:textId="77777777" w:rsidR="00B409CE" w:rsidRDefault="00B409CE" w:rsidP="00B409CE">
      <w:pPr>
        <w:rPr>
          <w:rFonts w:ascii="Century Gothic" w:hAnsi="Century Gothic"/>
          <w:bCs/>
        </w:rPr>
      </w:pPr>
    </w:p>
    <w:p w14:paraId="4A0F2208" w14:textId="43EB442F" w:rsidR="00DA447A" w:rsidRDefault="009D7B7D" w:rsidP="009721FA">
      <w:pPr>
        <w:ind w:left="720" w:hanging="720"/>
        <w:contextualSpacing/>
        <w:rPr>
          <w:rFonts w:ascii="Century Gothic" w:hAnsi="Century Gothic"/>
        </w:rPr>
      </w:pPr>
      <w:r w:rsidRPr="00956012">
        <w:rPr>
          <w:rFonts w:ascii="Century Gothic" w:hAnsi="Century Gothic"/>
          <w:b/>
          <w:bCs/>
        </w:rPr>
        <w:t>I</w:t>
      </w:r>
      <w:r w:rsidR="00DA447A" w:rsidRPr="00956012">
        <w:rPr>
          <w:rFonts w:ascii="Century Gothic" w:hAnsi="Century Gothic"/>
          <w:b/>
          <w:bCs/>
        </w:rPr>
        <w:t>V</w:t>
      </w:r>
      <w:r w:rsidR="00DA447A" w:rsidRPr="00956012">
        <w:rPr>
          <w:rFonts w:ascii="Century Gothic" w:hAnsi="Century Gothic"/>
          <w:b/>
          <w:bCs/>
        </w:rPr>
        <w:tab/>
        <w:t>Treasurer’s Report:</w:t>
      </w:r>
      <w:r w:rsidR="009721FA">
        <w:rPr>
          <w:rFonts w:ascii="Century Gothic" w:hAnsi="Century Gothic"/>
          <w:b/>
          <w:bCs/>
        </w:rPr>
        <w:t xml:space="preserve"> </w:t>
      </w:r>
      <w:r w:rsidR="009721FA" w:rsidRPr="009721FA">
        <w:rPr>
          <w:rFonts w:ascii="Century Gothic" w:hAnsi="Century Gothic"/>
        </w:rPr>
        <w:t xml:space="preserve">Keisha Leblanc, Treasurer reported on the current membership numbers for the REALTOR® Association of Acadiana.  She also referred board members to the list of new members and encouraged everyone to remember to make their </w:t>
      </w:r>
      <w:r w:rsidR="007825E6">
        <w:rPr>
          <w:rFonts w:ascii="Century Gothic" w:hAnsi="Century Gothic"/>
        </w:rPr>
        <w:t>“</w:t>
      </w:r>
      <w:r w:rsidR="009721FA" w:rsidRPr="009721FA">
        <w:rPr>
          <w:rFonts w:ascii="Century Gothic" w:hAnsi="Century Gothic"/>
        </w:rPr>
        <w:t>board welcome call</w:t>
      </w:r>
      <w:r w:rsidR="007825E6">
        <w:rPr>
          <w:rFonts w:ascii="Century Gothic" w:hAnsi="Century Gothic"/>
        </w:rPr>
        <w:t>”</w:t>
      </w:r>
      <w:r w:rsidR="009721FA" w:rsidRPr="009721FA">
        <w:rPr>
          <w:rFonts w:ascii="Century Gothic" w:hAnsi="Century Gothic"/>
        </w:rPr>
        <w:t xml:space="preserve"> to these new members. </w:t>
      </w:r>
      <w:r w:rsidR="009721FA">
        <w:rPr>
          <w:rFonts w:ascii="Century Gothic" w:hAnsi="Century Gothic"/>
        </w:rPr>
        <w:t>She reported the Prudential Investment account was at $758,032.13 as of March 31</w:t>
      </w:r>
      <w:r w:rsidR="009721FA" w:rsidRPr="009721FA">
        <w:rPr>
          <w:rFonts w:ascii="Century Gothic" w:hAnsi="Century Gothic"/>
          <w:vertAlign w:val="superscript"/>
        </w:rPr>
        <w:t>st</w:t>
      </w:r>
      <w:r w:rsidR="009721FA">
        <w:rPr>
          <w:rFonts w:ascii="Century Gothic" w:hAnsi="Century Gothic"/>
        </w:rPr>
        <w:t xml:space="preserve">. </w:t>
      </w:r>
    </w:p>
    <w:p w14:paraId="15C31EFB" w14:textId="77777777" w:rsidR="009721FA" w:rsidRDefault="009721FA" w:rsidP="009721FA">
      <w:pPr>
        <w:ind w:left="720" w:hanging="720"/>
        <w:contextualSpacing/>
        <w:rPr>
          <w:rFonts w:ascii="Century Gothic" w:hAnsi="Century Gothic"/>
        </w:rPr>
      </w:pPr>
    </w:p>
    <w:p w14:paraId="7B4F2FEC" w14:textId="4276BB03" w:rsidR="009721FA" w:rsidRDefault="009721FA" w:rsidP="009721FA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Leblanc then reviewed the financial position for the REALTOR® Association of Acadiana and RAA Properties, LLC and entertained questions from board members. </w:t>
      </w:r>
    </w:p>
    <w:p w14:paraId="7E0B7CB2" w14:textId="77777777" w:rsidR="00203A41" w:rsidRDefault="00203A41" w:rsidP="009721FA">
      <w:pPr>
        <w:ind w:left="720" w:hanging="720"/>
        <w:contextualSpacing/>
        <w:rPr>
          <w:rFonts w:ascii="Century Gothic" w:hAnsi="Century Gothic"/>
        </w:rPr>
      </w:pPr>
    </w:p>
    <w:p w14:paraId="52CC81AB" w14:textId="47D4B880" w:rsidR="00203A41" w:rsidRDefault="00203A41" w:rsidP="009721FA">
      <w:pPr>
        <w:ind w:left="720" w:hanging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  <w:t>Leblan then provided a detailed update on RAA Properties and current tenant lease negotiations.</w:t>
      </w:r>
    </w:p>
    <w:p w14:paraId="71DD2EDC" w14:textId="77777777" w:rsidR="00203A41" w:rsidRDefault="00203A41" w:rsidP="009721FA">
      <w:pPr>
        <w:ind w:left="720" w:hanging="720"/>
        <w:contextualSpacing/>
        <w:rPr>
          <w:rFonts w:ascii="Century Gothic" w:hAnsi="Century Gothic"/>
        </w:rPr>
      </w:pPr>
    </w:p>
    <w:p w14:paraId="4F56A8D7" w14:textId="1AA719D3" w:rsidR="00203A41" w:rsidRPr="00203A41" w:rsidRDefault="00203A41" w:rsidP="009721FA">
      <w:pPr>
        <w:ind w:left="720" w:hanging="720"/>
        <w:contextualSpacing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 w:rsidRPr="00203A41">
        <w:rPr>
          <w:rFonts w:ascii="Century Gothic" w:hAnsi="Century Gothic"/>
          <w:b/>
          <w:bCs/>
        </w:rPr>
        <w:t>A MOTION was made and seconded to accept the Treasurer’s report as presented. MOTION CARRIED</w:t>
      </w:r>
    </w:p>
    <w:p w14:paraId="39EEBAA5" w14:textId="0801D702" w:rsidR="003373B9" w:rsidRDefault="003373B9" w:rsidP="00A34F44">
      <w:pPr>
        <w:ind w:left="720"/>
        <w:rPr>
          <w:rFonts w:ascii="Century Gothic" w:hAnsi="Century Gothic"/>
          <w:b/>
        </w:rPr>
      </w:pPr>
    </w:p>
    <w:p w14:paraId="123061DC" w14:textId="24570886" w:rsidR="00EA5059" w:rsidRPr="00956012" w:rsidRDefault="00525101" w:rsidP="003373B9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Committee Reports</w:t>
      </w:r>
      <w:r w:rsidR="000048A9" w:rsidRPr="00956012">
        <w:rPr>
          <w:rFonts w:ascii="Century Gothic" w:hAnsi="Century Gothic"/>
          <w:b/>
        </w:rPr>
        <w:t>:</w:t>
      </w:r>
    </w:p>
    <w:p w14:paraId="15CFDC3E" w14:textId="6BF9092B" w:rsidR="00C918C6" w:rsidRDefault="00A17BA3" w:rsidP="00026448">
      <w:pPr>
        <w:contextualSpacing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ab/>
      </w:r>
      <w:r w:rsidR="00E74FCD">
        <w:rPr>
          <w:rFonts w:ascii="Century Gothic" w:hAnsi="Century Gothic"/>
          <w:b/>
        </w:rPr>
        <w:t>a</w:t>
      </w:r>
      <w:r w:rsidR="00C918C6" w:rsidRPr="00956012">
        <w:rPr>
          <w:rFonts w:ascii="Century Gothic" w:hAnsi="Century Gothic"/>
          <w:b/>
        </w:rPr>
        <w:t xml:space="preserve">. </w:t>
      </w:r>
      <w:r w:rsidR="007F7168" w:rsidRPr="00956012">
        <w:rPr>
          <w:rFonts w:ascii="Century Gothic" w:hAnsi="Century Gothic"/>
          <w:b/>
        </w:rPr>
        <w:t>MLS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 xml:space="preserve">Kim </w:t>
      </w:r>
      <w:r w:rsidR="00592D26">
        <w:rPr>
          <w:rFonts w:ascii="Century Gothic" w:hAnsi="Century Gothic"/>
          <w:bCs/>
        </w:rPr>
        <w:t>LaFleur</w:t>
      </w:r>
      <w:r w:rsidR="00C20442">
        <w:rPr>
          <w:rFonts w:ascii="Century Gothic" w:hAnsi="Century Gothic"/>
          <w:bCs/>
        </w:rPr>
        <w:t>:</w:t>
      </w:r>
      <w:r w:rsidR="00B42C45">
        <w:rPr>
          <w:rFonts w:ascii="Century Gothic" w:hAnsi="Century Gothic"/>
          <w:bCs/>
        </w:rPr>
        <w:t xml:space="preserve"> Kim LaFleur reported on 3 </w:t>
      </w:r>
      <w:r w:rsidR="0058784D">
        <w:rPr>
          <w:rFonts w:ascii="Century Gothic" w:hAnsi="Century Gothic"/>
          <w:bCs/>
        </w:rPr>
        <w:t>items</w:t>
      </w:r>
      <w:r w:rsidR="00B42C45">
        <w:rPr>
          <w:rFonts w:ascii="Century Gothic" w:hAnsi="Century Gothic"/>
          <w:bCs/>
        </w:rPr>
        <w:t>:</w:t>
      </w:r>
    </w:p>
    <w:p w14:paraId="52E615E5" w14:textId="0BAB4DCE" w:rsidR="001952F1" w:rsidRPr="0058784D" w:rsidRDefault="001952F1" w:rsidP="00563204">
      <w:pPr>
        <w:pStyle w:val="ListParagraph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April MLS Minutes</w:t>
      </w:r>
      <w:r w:rsidR="00D27AAF">
        <w:rPr>
          <w:rFonts w:ascii="Century Gothic" w:hAnsi="Century Gothic"/>
          <w:bCs/>
        </w:rPr>
        <w:t xml:space="preserve">: </w:t>
      </w:r>
      <w:r w:rsidR="00D27AAF" w:rsidRPr="0058784D">
        <w:rPr>
          <w:rFonts w:ascii="Century Gothic" w:hAnsi="Century Gothic"/>
          <w:b/>
        </w:rPr>
        <w:t xml:space="preserve">A Motion was made and </w:t>
      </w:r>
      <w:r w:rsidR="00284050" w:rsidRPr="0058784D">
        <w:rPr>
          <w:rFonts w:ascii="Century Gothic" w:hAnsi="Century Gothic"/>
          <w:b/>
        </w:rPr>
        <w:t xml:space="preserve">seconded to approve the April MLS Committee minutes with the exception of </w:t>
      </w:r>
      <w:r w:rsidR="00F1354C" w:rsidRPr="0058784D">
        <w:rPr>
          <w:rFonts w:ascii="Century Gothic" w:hAnsi="Century Gothic"/>
          <w:b/>
        </w:rPr>
        <w:t xml:space="preserve">New Business item 5 Forms Committee.  </w:t>
      </w:r>
      <w:r w:rsidR="0058784D" w:rsidRPr="0058784D">
        <w:rPr>
          <w:rFonts w:ascii="Century Gothic" w:hAnsi="Century Gothic"/>
          <w:b/>
        </w:rPr>
        <w:t>The board requested more in-depth discussion on the forms committee and how it would work moving forward within the RAA.  MOTION CARRIED</w:t>
      </w:r>
    </w:p>
    <w:p w14:paraId="554039E5" w14:textId="006A56CE" w:rsidR="00AC4B7A" w:rsidRPr="00D27AAF" w:rsidRDefault="00D86D1F" w:rsidP="00563204">
      <w:pPr>
        <w:pStyle w:val="ListParagraph"/>
        <w:numPr>
          <w:ilvl w:val="0"/>
          <w:numId w:val="9"/>
        </w:numPr>
        <w:rPr>
          <w:rFonts w:ascii="Century Gothic" w:hAnsi="Century Gothic"/>
          <w:b/>
        </w:rPr>
      </w:pPr>
      <w:r w:rsidRPr="00905F59">
        <w:rPr>
          <w:rFonts w:ascii="Century Gothic" w:hAnsi="Century Gothic"/>
          <w:bCs/>
        </w:rPr>
        <w:t xml:space="preserve">ROAM </w:t>
      </w:r>
      <w:r w:rsidR="001952F1">
        <w:rPr>
          <w:rFonts w:ascii="Century Gothic" w:hAnsi="Century Gothic"/>
          <w:bCs/>
        </w:rPr>
        <w:t>OPS committee</w:t>
      </w:r>
      <w:r w:rsidR="00D27AAF">
        <w:rPr>
          <w:rFonts w:ascii="Century Gothic" w:hAnsi="Century Gothic"/>
          <w:bCs/>
        </w:rPr>
        <w:t xml:space="preserve"> </w:t>
      </w:r>
      <w:r w:rsidR="00D27AAF" w:rsidRPr="00D27AAF">
        <w:rPr>
          <w:rFonts w:ascii="Century Gothic" w:hAnsi="Century Gothic"/>
          <w:b/>
        </w:rPr>
        <w:t>A Motion was made and seconded to accept the report from the ROAM Op’s committee. MOTION Carried</w:t>
      </w:r>
    </w:p>
    <w:p w14:paraId="0ED8A29B" w14:textId="56A342F5" w:rsidR="00D86D1F" w:rsidRPr="00D27AAF" w:rsidRDefault="00D86D1F" w:rsidP="00563204">
      <w:pPr>
        <w:pStyle w:val="ListParagraph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lastRenderedPageBreak/>
        <w:t xml:space="preserve">ROAM </w:t>
      </w:r>
      <w:r w:rsidR="0083169F">
        <w:rPr>
          <w:rFonts w:ascii="Century Gothic" w:hAnsi="Century Gothic"/>
          <w:bCs/>
        </w:rPr>
        <w:t>Transition</w:t>
      </w:r>
      <w:r>
        <w:rPr>
          <w:rFonts w:ascii="Century Gothic" w:hAnsi="Century Gothic"/>
          <w:bCs/>
        </w:rPr>
        <w:t xml:space="preserve"> Task Force</w:t>
      </w:r>
      <w:r w:rsidR="00C754DF">
        <w:rPr>
          <w:rFonts w:ascii="Century Gothic" w:hAnsi="Century Gothic"/>
          <w:bCs/>
        </w:rPr>
        <w:t xml:space="preserve">: </w:t>
      </w:r>
      <w:r w:rsidR="00C754DF" w:rsidRPr="00D27AAF">
        <w:rPr>
          <w:rFonts w:ascii="Century Gothic" w:hAnsi="Century Gothic"/>
          <w:b/>
        </w:rPr>
        <w:t>A MOTION was made and seconded to accept the Transition team minutes</w:t>
      </w:r>
      <w:r w:rsidR="00A70B68" w:rsidRPr="00D27AAF">
        <w:rPr>
          <w:rFonts w:ascii="Century Gothic" w:hAnsi="Century Gothic"/>
          <w:b/>
        </w:rPr>
        <w:t xml:space="preserve"> with the exception of Item #2 ( Listing input from Lonewolf).  This items will be tabled for more information regarding costs and functionality. MOTION CARRIED</w:t>
      </w:r>
    </w:p>
    <w:p w14:paraId="27263925" w14:textId="77777777" w:rsidR="001952F1" w:rsidRPr="001952F1" w:rsidRDefault="001952F1" w:rsidP="001952F1">
      <w:pPr>
        <w:rPr>
          <w:rFonts w:ascii="Century Gothic" w:hAnsi="Century Gothic"/>
          <w:bCs/>
        </w:rPr>
      </w:pPr>
    </w:p>
    <w:p w14:paraId="003A8CB7" w14:textId="158603D6" w:rsidR="007F7168" w:rsidRPr="00956012" w:rsidRDefault="00E74FCD" w:rsidP="00052756">
      <w:pPr>
        <w:ind w:left="720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="007F7168" w:rsidRPr="00956012">
        <w:rPr>
          <w:rFonts w:ascii="Century Gothic" w:hAnsi="Century Gothic"/>
          <w:b/>
        </w:rPr>
        <w:t xml:space="preserve">. </w:t>
      </w:r>
      <w:proofErr w:type="spellStart"/>
      <w:r w:rsidR="007F7168" w:rsidRPr="00956012">
        <w:rPr>
          <w:rFonts w:ascii="Century Gothic" w:hAnsi="Century Gothic"/>
          <w:b/>
        </w:rPr>
        <w:t>YPN</w:t>
      </w:r>
      <w:proofErr w:type="spellEnd"/>
      <w:r w:rsidR="000B386C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Blake Weaver</w:t>
      </w:r>
      <w:r w:rsidR="00C20442">
        <w:rPr>
          <w:rFonts w:ascii="Century Gothic" w:hAnsi="Century Gothic"/>
          <w:bCs/>
        </w:rPr>
        <w:t xml:space="preserve">: Blake reported on the recent </w:t>
      </w:r>
      <w:proofErr w:type="spellStart"/>
      <w:r w:rsidR="00C20442">
        <w:rPr>
          <w:rFonts w:ascii="Century Gothic" w:hAnsi="Century Gothic"/>
          <w:bCs/>
        </w:rPr>
        <w:t>YPN</w:t>
      </w:r>
      <w:proofErr w:type="spellEnd"/>
      <w:r w:rsidR="00C20442">
        <w:rPr>
          <w:rFonts w:ascii="Century Gothic" w:hAnsi="Century Gothic"/>
          <w:bCs/>
        </w:rPr>
        <w:t xml:space="preserve"> board meeting and discussed upcoming events for the section. </w:t>
      </w:r>
      <w:r w:rsidR="00C20442" w:rsidRPr="00052756">
        <w:rPr>
          <w:rFonts w:ascii="Century Gothic" w:hAnsi="Century Gothic"/>
          <w:b/>
        </w:rPr>
        <w:t xml:space="preserve">A MOTION was made and seconded to accept the </w:t>
      </w:r>
      <w:proofErr w:type="spellStart"/>
      <w:r w:rsidR="00C20442" w:rsidRPr="00052756">
        <w:rPr>
          <w:rFonts w:ascii="Century Gothic" w:hAnsi="Century Gothic"/>
          <w:b/>
        </w:rPr>
        <w:t>YPN</w:t>
      </w:r>
      <w:proofErr w:type="spellEnd"/>
      <w:r w:rsidR="00C20442" w:rsidRPr="00052756">
        <w:rPr>
          <w:rFonts w:ascii="Century Gothic" w:hAnsi="Century Gothic"/>
          <w:b/>
        </w:rPr>
        <w:t xml:space="preserve"> </w:t>
      </w:r>
      <w:r w:rsidR="004F49FE" w:rsidRPr="00052756">
        <w:rPr>
          <w:rFonts w:ascii="Century Gothic" w:hAnsi="Century Gothic"/>
          <w:b/>
        </w:rPr>
        <w:t>report as presented. MOTION CARRIED</w:t>
      </w:r>
      <w:r w:rsidR="00862B00" w:rsidRPr="00052756">
        <w:rPr>
          <w:rFonts w:ascii="Century Gothic" w:hAnsi="Century Gothic"/>
          <w:b/>
        </w:rPr>
        <w:tab/>
      </w:r>
    </w:p>
    <w:p w14:paraId="2516434E" w14:textId="514DD8FF" w:rsidR="007F7168" w:rsidRDefault="00E74FCD" w:rsidP="00052756">
      <w:pPr>
        <w:ind w:left="720"/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c</w:t>
      </w:r>
      <w:r w:rsidR="007F7168" w:rsidRPr="00956012">
        <w:rPr>
          <w:rFonts w:ascii="Century Gothic" w:hAnsi="Century Gothic"/>
          <w:b/>
        </w:rPr>
        <w:t>. RCA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Monty</w:t>
      </w:r>
      <w:r w:rsidR="00592D26">
        <w:rPr>
          <w:rFonts w:ascii="Century Gothic" w:hAnsi="Century Gothic"/>
          <w:bCs/>
        </w:rPr>
        <w:t xml:space="preserve"> </w:t>
      </w:r>
      <w:r w:rsidR="00622E29">
        <w:rPr>
          <w:rFonts w:ascii="Century Gothic" w:hAnsi="Century Gothic"/>
          <w:bCs/>
        </w:rPr>
        <w:t>Warren</w:t>
      </w:r>
      <w:r w:rsidR="004F49FE">
        <w:rPr>
          <w:rFonts w:ascii="Century Gothic" w:hAnsi="Century Gothic"/>
          <w:bCs/>
        </w:rPr>
        <w:t>:  Monty reported on the upcoming Acadiana Commercial Outlook event and a</w:t>
      </w:r>
      <w:r w:rsidR="00052756">
        <w:rPr>
          <w:rFonts w:ascii="Century Gothic" w:hAnsi="Century Gothic"/>
          <w:bCs/>
        </w:rPr>
        <w:t xml:space="preserve">nnounced a social the RCA would be hosting at the Yard Goat.  </w:t>
      </w:r>
      <w:r w:rsidR="00052756" w:rsidRPr="00052756">
        <w:rPr>
          <w:rFonts w:ascii="Century Gothic" w:hAnsi="Century Gothic"/>
          <w:b/>
        </w:rPr>
        <w:t>A MOTION was made and seconded to accept the RCA report as presented.  MOTION CARRIED</w:t>
      </w:r>
    </w:p>
    <w:p w14:paraId="3BBA9D5E" w14:textId="0704B0BA" w:rsidR="007D2F6D" w:rsidRPr="00C77CC6" w:rsidRDefault="006A55C3" w:rsidP="00026448">
      <w:pPr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7D2F6D">
        <w:rPr>
          <w:rFonts w:ascii="Century Gothic" w:hAnsi="Century Gothic"/>
          <w:bCs/>
        </w:rPr>
        <w:tab/>
      </w:r>
    </w:p>
    <w:p w14:paraId="37B86A62" w14:textId="05488C61" w:rsidR="00C27DAA" w:rsidRPr="00C77CC6" w:rsidRDefault="00DA0BFA" w:rsidP="00026448">
      <w:pPr>
        <w:contextualSpacing/>
        <w:rPr>
          <w:rFonts w:ascii="Century Gothic" w:hAnsi="Century Gothic"/>
          <w:bCs/>
        </w:rPr>
      </w:pPr>
      <w:r w:rsidRPr="00C77CC6">
        <w:rPr>
          <w:rFonts w:ascii="Century Gothic" w:hAnsi="Century Gothic"/>
          <w:bCs/>
        </w:rPr>
        <w:tab/>
      </w:r>
      <w:r w:rsidRPr="00C77CC6">
        <w:rPr>
          <w:rFonts w:ascii="Century Gothic" w:hAnsi="Century Gothic"/>
          <w:bCs/>
        </w:rPr>
        <w:tab/>
      </w:r>
    </w:p>
    <w:p w14:paraId="1716F0FC" w14:textId="12A5DFFF" w:rsidR="00D029DA" w:rsidRDefault="00C27DAA" w:rsidP="005A773E">
      <w:pPr>
        <w:contextualSpacing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</w:t>
      </w:r>
      <w:r w:rsidRPr="00956012">
        <w:rPr>
          <w:rFonts w:ascii="Century Gothic" w:hAnsi="Century Gothic"/>
          <w:b/>
        </w:rPr>
        <w:tab/>
        <w:t>CEO Report:</w:t>
      </w:r>
      <w:r w:rsidR="00AC35F2" w:rsidRPr="00956012">
        <w:rPr>
          <w:rFonts w:ascii="Century Gothic" w:hAnsi="Century Gothic"/>
          <w:b/>
        </w:rPr>
        <w:t xml:space="preserve"> </w:t>
      </w:r>
    </w:p>
    <w:p w14:paraId="44F4999F" w14:textId="1200D44E" w:rsidR="007138D4" w:rsidRPr="005A159D" w:rsidRDefault="007138D4" w:rsidP="007138D4">
      <w:pPr>
        <w:pStyle w:val="ListParagraph"/>
        <w:numPr>
          <w:ilvl w:val="0"/>
          <w:numId w:val="14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Talking Points After the Settlement</w:t>
      </w:r>
      <w:r w:rsidR="00CF102A">
        <w:rPr>
          <w:rFonts w:ascii="Century Gothic" w:hAnsi="Century Gothic"/>
          <w:b/>
        </w:rPr>
        <w:t xml:space="preserve">: </w:t>
      </w:r>
      <w:r w:rsidR="00CF102A" w:rsidRPr="005A159D">
        <w:rPr>
          <w:rFonts w:ascii="Century Gothic" w:hAnsi="Century Gothic"/>
          <w:bCs/>
        </w:rPr>
        <w:t xml:space="preserve">Holliday </w:t>
      </w:r>
      <w:r w:rsidR="005A159D" w:rsidRPr="005A159D">
        <w:rPr>
          <w:rFonts w:ascii="Century Gothic" w:hAnsi="Century Gothic"/>
          <w:bCs/>
        </w:rPr>
        <w:t>report</w:t>
      </w:r>
      <w:r w:rsidR="00CF102A" w:rsidRPr="005A159D">
        <w:rPr>
          <w:rFonts w:ascii="Century Gothic" w:hAnsi="Century Gothic"/>
          <w:bCs/>
        </w:rPr>
        <w:t xml:space="preserve"> on a presentation she had put together after attending a NAR webinar on messaging.  The board reviewed the presentation but did not authorize Holliday to share the content with </w:t>
      </w:r>
      <w:r w:rsidR="005A159D" w:rsidRPr="005A159D">
        <w:rPr>
          <w:rFonts w:ascii="Century Gothic" w:hAnsi="Century Gothic"/>
          <w:bCs/>
        </w:rPr>
        <w:t>the membership.</w:t>
      </w:r>
    </w:p>
    <w:p w14:paraId="4CDEEC61" w14:textId="51A1A276" w:rsidR="00726171" w:rsidRPr="00956012" w:rsidRDefault="005A773E" w:rsidP="007F7168">
      <w:pPr>
        <w:contextualSpacing/>
        <w:rPr>
          <w:rFonts w:ascii="Century Gothic" w:hAnsi="Century Gothic"/>
          <w:b/>
        </w:rPr>
      </w:pPr>
      <w:r w:rsidRPr="005A159D">
        <w:rPr>
          <w:rFonts w:ascii="Century Gothic" w:hAnsi="Century Gothic"/>
          <w:bCs/>
        </w:rPr>
        <w:tab/>
      </w:r>
      <w:r w:rsidRPr="005A159D">
        <w:rPr>
          <w:rFonts w:ascii="Century Gothic" w:hAnsi="Century Gothic"/>
          <w:bCs/>
        </w:rPr>
        <w:tab/>
      </w:r>
    </w:p>
    <w:p w14:paraId="14BDC43C" w14:textId="7437655E" w:rsidR="00CA27B9" w:rsidRPr="00B42C45" w:rsidRDefault="00CA27B9" w:rsidP="00B42C45">
      <w:pPr>
        <w:ind w:left="720" w:hanging="720"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VII</w:t>
      </w:r>
      <w:r w:rsidRPr="00956012">
        <w:rPr>
          <w:rFonts w:ascii="Century Gothic" w:hAnsi="Century Gothic"/>
          <w:b/>
        </w:rPr>
        <w:tab/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</w:t>
      </w:r>
      <w:r w:rsidRPr="00B42C45">
        <w:rPr>
          <w:rFonts w:ascii="Century Gothic" w:hAnsi="Century Gothic"/>
          <w:bCs/>
        </w:rPr>
        <w:t>:</w:t>
      </w:r>
      <w:r w:rsidR="00466605" w:rsidRPr="00B42C45">
        <w:rPr>
          <w:rFonts w:ascii="Century Gothic" w:hAnsi="Century Gothic"/>
          <w:bCs/>
        </w:rPr>
        <w:t xml:space="preserve"> It was noted that RAA should consider focusing on</w:t>
      </w:r>
      <w:r w:rsidR="009650DF" w:rsidRPr="00B42C45">
        <w:rPr>
          <w:rFonts w:ascii="Century Gothic" w:hAnsi="Century Gothic"/>
          <w:bCs/>
        </w:rPr>
        <w:t xml:space="preserve"> </w:t>
      </w:r>
      <w:r w:rsidR="00B42C45" w:rsidRPr="00B42C45">
        <w:rPr>
          <w:rFonts w:ascii="Century Gothic" w:hAnsi="Century Gothic"/>
          <w:bCs/>
        </w:rPr>
        <w:tab/>
      </w:r>
      <w:r w:rsidR="009650DF" w:rsidRPr="00B42C45">
        <w:rPr>
          <w:rFonts w:ascii="Century Gothic" w:hAnsi="Century Gothic"/>
          <w:bCs/>
        </w:rPr>
        <w:t xml:space="preserve"> the REALTOR® Brand and doing more community involvement</w:t>
      </w:r>
      <w:r w:rsidR="00B42C45" w:rsidRPr="00B42C45">
        <w:rPr>
          <w:rFonts w:ascii="Century Gothic" w:hAnsi="Century Gothic"/>
          <w:bCs/>
        </w:rPr>
        <w:t>.</w:t>
      </w:r>
    </w:p>
    <w:p w14:paraId="34B93F4D" w14:textId="19C51713" w:rsidR="00804F1E" w:rsidRPr="008C0AA8" w:rsidRDefault="005A773E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207F9417" w:rsidR="00047EC6" w:rsidRPr="00956012" w:rsidRDefault="009D7B7D" w:rsidP="00D029DA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  <w:r w:rsidR="0058784D">
        <w:rPr>
          <w:rFonts w:ascii="Century Gothic" w:hAnsi="Century Gothic"/>
          <w:b/>
        </w:rPr>
        <w:t>Theaux updated the board members on the upcoming events for the REALTOR® Association of Acadiana.</w:t>
      </w:r>
    </w:p>
    <w:bookmarkEnd w:id="0"/>
    <w:p w14:paraId="7ABDC2A0" w14:textId="77777777" w:rsidR="001F768C" w:rsidRDefault="001F768C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Acadiana Commercial Outlook:</w:t>
      </w:r>
      <w:r>
        <w:rPr>
          <w:rFonts w:ascii="Century Gothic" w:hAnsi="Century Gothic"/>
          <w:bCs/>
        </w:rPr>
        <w:t xml:space="preserve"> Thursday, April 25</w:t>
      </w:r>
      <w:r w:rsidRPr="00853E9E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the Lite Center</w:t>
      </w:r>
    </w:p>
    <w:p w14:paraId="5CE0779F" w14:textId="6F79A3E8" w:rsidR="001F768C" w:rsidRDefault="001F768C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Affiliate Appreciation, </w:t>
      </w:r>
      <w:r w:rsidRPr="009307D7">
        <w:rPr>
          <w:rFonts w:ascii="Century Gothic" w:hAnsi="Century Gothic"/>
          <w:bCs/>
        </w:rPr>
        <w:t>Thursday, May 2</w:t>
      </w:r>
      <w:r w:rsidRPr="009307D7">
        <w:rPr>
          <w:rFonts w:ascii="Century Gothic" w:hAnsi="Century Gothic"/>
          <w:bCs/>
          <w:vertAlign w:val="superscript"/>
        </w:rPr>
        <w:t>nd</w:t>
      </w:r>
      <w:r w:rsidRPr="009307D7">
        <w:rPr>
          <w:rFonts w:ascii="Century Gothic" w:hAnsi="Century Gothic"/>
          <w:bCs/>
        </w:rPr>
        <w:t xml:space="preserve"> at 11:30am-1:30pm at the Ballroom in Broussard.</w:t>
      </w:r>
    </w:p>
    <w:p w14:paraId="2A5A0693" w14:textId="77777777" w:rsidR="001F768C" w:rsidRPr="00CC243E" w:rsidRDefault="001F768C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proofErr w:type="spellStart"/>
      <w:r w:rsidRPr="00CC243E">
        <w:rPr>
          <w:rFonts w:ascii="Century Gothic" w:hAnsi="Century Gothic"/>
          <w:b/>
        </w:rPr>
        <w:t>YPN</w:t>
      </w:r>
      <w:proofErr w:type="spellEnd"/>
      <w:r w:rsidRPr="00CC243E">
        <w:rPr>
          <w:rFonts w:ascii="Century Gothic" w:hAnsi="Century Gothic"/>
          <w:b/>
        </w:rPr>
        <w:t xml:space="preserve"> Morning Buzz: Thursday, May 9</w:t>
      </w:r>
      <w:r w:rsidRPr="00CC243E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Cs/>
        </w:rPr>
        <w:t xml:space="preserve"> at 8:30am at The Room @ Corner Bar.  Guest Speaker is Wesley </w:t>
      </w:r>
      <w:proofErr w:type="spellStart"/>
      <w:r>
        <w:rPr>
          <w:rFonts w:ascii="Century Gothic" w:hAnsi="Century Gothic"/>
          <w:bCs/>
        </w:rPr>
        <w:t>VanMieghem</w:t>
      </w:r>
      <w:proofErr w:type="spellEnd"/>
      <w:r>
        <w:rPr>
          <w:rFonts w:ascii="Century Gothic" w:hAnsi="Century Gothic"/>
          <w:bCs/>
        </w:rPr>
        <w:t xml:space="preserve"> with the Lafayette Parish Sherrif office who will speak on property related crimes.</w:t>
      </w:r>
    </w:p>
    <w:p w14:paraId="24A2667D" w14:textId="00623127" w:rsidR="003C20CC" w:rsidRPr="003C20CC" w:rsidRDefault="006E5896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Be the BEST You with Tara Bienvenu: Wednesday, May 8</w:t>
      </w:r>
      <w:r w:rsidRPr="006E58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</w:t>
      </w:r>
      <w:r w:rsidR="00F344A4">
        <w:rPr>
          <w:rFonts w:ascii="Century Gothic" w:hAnsi="Century Gothic"/>
          <w:bCs/>
        </w:rPr>
        <w:t>9-noon.</w:t>
      </w:r>
    </w:p>
    <w:p w14:paraId="5BC02375" w14:textId="77702759" w:rsidR="001F768C" w:rsidRPr="001F768C" w:rsidRDefault="001F768C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1F768C">
        <w:rPr>
          <w:rFonts w:ascii="Century Gothic" w:hAnsi="Century Gothic"/>
          <w:b/>
        </w:rPr>
        <w:t>Broker Breakfast:</w:t>
      </w:r>
      <w:r>
        <w:rPr>
          <w:rFonts w:ascii="Century Gothic" w:hAnsi="Century Gothic"/>
          <w:bCs/>
        </w:rPr>
        <w:t xml:space="preserve"> May 17</w:t>
      </w:r>
      <w:r w:rsidRPr="001F768C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RAA office at 9am</w:t>
      </w:r>
    </w:p>
    <w:p w14:paraId="07327744" w14:textId="27ABF030" w:rsidR="00D008AF" w:rsidRPr="00D008AF" w:rsidRDefault="00D008AF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5768F0">
        <w:rPr>
          <w:rFonts w:ascii="Century Gothic" w:hAnsi="Century Gothic"/>
          <w:b/>
        </w:rPr>
        <w:t xml:space="preserve">Push the </w:t>
      </w:r>
      <w:r w:rsidR="005768F0" w:rsidRPr="005768F0">
        <w:rPr>
          <w:rFonts w:ascii="Century Gothic" w:hAnsi="Century Gothic"/>
          <w:b/>
        </w:rPr>
        <w:t xml:space="preserve">Marketing Pedal with </w:t>
      </w:r>
      <w:proofErr w:type="spellStart"/>
      <w:r w:rsidR="005768F0" w:rsidRPr="005768F0">
        <w:rPr>
          <w:rFonts w:ascii="Century Gothic" w:hAnsi="Century Gothic"/>
          <w:b/>
        </w:rPr>
        <w:t>BBR</w:t>
      </w:r>
      <w:proofErr w:type="spellEnd"/>
      <w:r w:rsidR="005768F0" w:rsidRPr="005768F0">
        <w:rPr>
          <w:rFonts w:ascii="Century Gothic" w:hAnsi="Century Gothic"/>
          <w:b/>
        </w:rPr>
        <w:t xml:space="preserve"> Creative:</w:t>
      </w:r>
      <w:r w:rsidR="005768F0">
        <w:rPr>
          <w:rFonts w:ascii="Century Gothic" w:hAnsi="Century Gothic"/>
          <w:bCs/>
        </w:rPr>
        <w:t xml:space="preserve"> June 4</w:t>
      </w:r>
      <w:r w:rsidR="005768F0" w:rsidRPr="005768F0">
        <w:rPr>
          <w:rFonts w:ascii="Century Gothic" w:hAnsi="Century Gothic"/>
          <w:bCs/>
          <w:vertAlign w:val="superscript"/>
        </w:rPr>
        <w:t>th</w:t>
      </w:r>
      <w:r w:rsidR="005768F0">
        <w:rPr>
          <w:rFonts w:ascii="Century Gothic" w:hAnsi="Century Gothic"/>
          <w:bCs/>
        </w:rPr>
        <w:t xml:space="preserve">.  Session to focus on Emal Marketing. </w:t>
      </w:r>
    </w:p>
    <w:p w14:paraId="2114FE2C" w14:textId="4D85203C" w:rsidR="003C62E6" w:rsidRPr="003C62E6" w:rsidRDefault="003C62E6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CB6693">
        <w:rPr>
          <w:rFonts w:ascii="Century Gothic" w:hAnsi="Century Gothic"/>
          <w:b/>
        </w:rPr>
        <w:t>Joint Industry Luncheon: June</w:t>
      </w:r>
      <w:r>
        <w:rPr>
          <w:rFonts w:ascii="Century Gothic" w:hAnsi="Century Gothic"/>
          <w:bCs/>
        </w:rPr>
        <w:t xml:space="preserve"> 5</w:t>
      </w:r>
      <w:r w:rsidRPr="003C62E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Special Guest is </w:t>
      </w:r>
      <w:r w:rsidR="007A1A46">
        <w:rPr>
          <w:rFonts w:ascii="Century Gothic" w:hAnsi="Century Gothic"/>
          <w:bCs/>
        </w:rPr>
        <w:t xml:space="preserve">Scott Hughes to discuss the </w:t>
      </w:r>
      <w:r w:rsidR="00CB6693">
        <w:rPr>
          <w:rFonts w:ascii="Century Gothic" w:hAnsi="Century Gothic"/>
          <w:bCs/>
        </w:rPr>
        <w:t xml:space="preserve">current </w:t>
      </w:r>
      <w:r w:rsidR="007A1A46">
        <w:rPr>
          <w:rFonts w:ascii="Century Gothic" w:hAnsi="Century Gothic"/>
          <w:bCs/>
        </w:rPr>
        <w:t>political landscape</w:t>
      </w:r>
      <w:r w:rsidR="00CB6693">
        <w:rPr>
          <w:rFonts w:ascii="Century Gothic" w:hAnsi="Century Gothic"/>
          <w:bCs/>
        </w:rPr>
        <w:t>.</w:t>
      </w:r>
      <w:r w:rsidR="007A1A46">
        <w:rPr>
          <w:rFonts w:ascii="Century Gothic" w:hAnsi="Century Gothic"/>
          <w:bCs/>
        </w:rPr>
        <w:t xml:space="preserve"> </w:t>
      </w:r>
    </w:p>
    <w:p w14:paraId="5ABAF9E3" w14:textId="65E519A0" w:rsidR="001F768C" w:rsidRPr="0009448C" w:rsidRDefault="001F768C" w:rsidP="001F768C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Board Retreat:</w:t>
      </w:r>
      <w:r w:rsidR="0009448C">
        <w:rPr>
          <w:rFonts w:ascii="Century Gothic" w:hAnsi="Century Gothic"/>
          <w:b/>
        </w:rPr>
        <w:t xml:space="preserve"> </w:t>
      </w:r>
      <w:r w:rsidR="0009448C" w:rsidRPr="0009448C">
        <w:rPr>
          <w:rFonts w:ascii="Century Gothic" w:hAnsi="Century Gothic"/>
          <w:bCs/>
        </w:rPr>
        <w:t>June 7-9</w:t>
      </w:r>
      <w:r w:rsidR="0009448C" w:rsidRPr="0009448C">
        <w:rPr>
          <w:rFonts w:ascii="Century Gothic" w:hAnsi="Century Gothic"/>
          <w:bCs/>
          <w:vertAlign w:val="superscript"/>
        </w:rPr>
        <w:t>th</w:t>
      </w:r>
      <w:r w:rsidR="0009448C" w:rsidRPr="0009448C">
        <w:rPr>
          <w:rFonts w:ascii="Century Gothic" w:hAnsi="Century Gothic"/>
          <w:bCs/>
        </w:rPr>
        <w:t xml:space="preserve"> in Grand Isle, Louisiana</w:t>
      </w:r>
    </w:p>
    <w:p w14:paraId="2CA112DC" w14:textId="24DA6DD9" w:rsidR="00865BFF" w:rsidRDefault="001F768C" w:rsidP="008F5760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proofErr w:type="spellStart"/>
      <w:r w:rsidRPr="008F5760">
        <w:rPr>
          <w:rFonts w:ascii="Century Gothic" w:hAnsi="Century Gothic"/>
          <w:b/>
        </w:rPr>
        <w:t>YPN</w:t>
      </w:r>
      <w:proofErr w:type="spellEnd"/>
      <w:r w:rsidRPr="008F5760">
        <w:rPr>
          <w:rFonts w:ascii="Century Gothic" w:hAnsi="Century Gothic"/>
          <w:b/>
        </w:rPr>
        <w:t xml:space="preserve"> Cornhole Tournament: </w:t>
      </w:r>
      <w:r w:rsidRPr="008F5760">
        <w:rPr>
          <w:rFonts w:ascii="Century Gothic" w:hAnsi="Century Gothic"/>
          <w:bCs/>
        </w:rPr>
        <w:t>Thursday, July 18</w:t>
      </w:r>
      <w:r w:rsidRPr="008F5760">
        <w:rPr>
          <w:rFonts w:ascii="Century Gothic" w:hAnsi="Century Gothic"/>
          <w:bCs/>
          <w:vertAlign w:val="superscript"/>
        </w:rPr>
        <w:t>th</w:t>
      </w:r>
      <w:r w:rsidRPr="008F5760">
        <w:rPr>
          <w:rFonts w:ascii="Century Gothic" w:hAnsi="Century Gothic"/>
          <w:bCs/>
        </w:rPr>
        <w:t xml:space="preserve"> at the Madison</w:t>
      </w:r>
    </w:p>
    <w:p w14:paraId="763F3ED1" w14:textId="77777777" w:rsidR="0058784D" w:rsidRDefault="0058784D" w:rsidP="0058784D">
      <w:pPr>
        <w:spacing w:after="200"/>
        <w:rPr>
          <w:rFonts w:ascii="Century Gothic" w:hAnsi="Century Gothic"/>
        </w:rPr>
      </w:pPr>
    </w:p>
    <w:p w14:paraId="7534B4C7" w14:textId="0A6310A4" w:rsidR="0058784D" w:rsidRPr="0058784D" w:rsidRDefault="0058784D" w:rsidP="0058784D">
      <w:pPr>
        <w:spacing w:after="200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With </w:t>
      </w:r>
      <w:r w:rsidR="002731D7">
        <w:rPr>
          <w:rFonts w:ascii="Century Gothic" w:hAnsi="Century Gothic"/>
        </w:rPr>
        <w:t>there</w:t>
      </w:r>
      <w:r>
        <w:rPr>
          <w:rFonts w:ascii="Century Gothic" w:hAnsi="Century Gothic"/>
        </w:rPr>
        <w:t xml:space="preserve"> being no further business the meeting was adjourned. </w:t>
      </w:r>
    </w:p>
    <w:sectPr w:rsidR="0058784D" w:rsidRPr="0058784D" w:rsidSect="00531BAF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62E"/>
    <w:multiLevelType w:val="hybridMultilevel"/>
    <w:tmpl w:val="9088535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2D5D53"/>
    <w:multiLevelType w:val="hybridMultilevel"/>
    <w:tmpl w:val="9F4CA184"/>
    <w:lvl w:ilvl="0" w:tplc="CC429B5E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797273"/>
    <w:multiLevelType w:val="hybridMultilevel"/>
    <w:tmpl w:val="CE82F3F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3417F3E"/>
    <w:multiLevelType w:val="hybridMultilevel"/>
    <w:tmpl w:val="864450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CF70FEC"/>
    <w:multiLevelType w:val="hybridMultilevel"/>
    <w:tmpl w:val="5C7682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8C150E2"/>
    <w:multiLevelType w:val="hybridMultilevel"/>
    <w:tmpl w:val="529ED6D0"/>
    <w:lvl w:ilvl="0" w:tplc="BA8E8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123410"/>
    <w:multiLevelType w:val="hybridMultilevel"/>
    <w:tmpl w:val="FB3C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668C7"/>
    <w:multiLevelType w:val="hybridMultilevel"/>
    <w:tmpl w:val="D7022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C24636"/>
    <w:multiLevelType w:val="hybridMultilevel"/>
    <w:tmpl w:val="AF84D2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2070C1"/>
    <w:multiLevelType w:val="hybridMultilevel"/>
    <w:tmpl w:val="CF4C1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2E1070"/>
    <w:multiLevelType w:val="hybridMultilevel"/>
    <w:tmpl w:val="7E54C8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49522A"/>
    <w:multiLevelType w:val="hybridMultilevel"/>
    <w:tmpl w:val="5D02A6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15B48"/>
    <w:multiLevelType w:val="hybridMultilevel"/>
    <w:tmpl w:val="8CF41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6896167">
    <w:abstractNumId w:val="2"/>
  </w:num>
  <w:num w:numId="2" w16cid:durableId="387803902">
    <w:abstractNumId w:val="11"/>
  </w:num>
  <w:num w:numId="3" w16cid:durableId="2126849482">
    <w:abstractNumId w:val="12"/>
  </w:num>
  <w:num w:numId="4" w16cid:durableId="889072918">
    <w:abstractNumId w:val="1"/>
  </w:num>
  <w:num w:numId="5" w16cid:durableId="1220901332">
    <w:abstractNumId w:val="0"/>
  </w:num>
  <w:num w:numId="6" w16cid:durableId="2054187493">
    <w:abstractNumId w:val="7"/>
  </w:num>
  <w:num w:numId="7" w16cid:durableId="2066293843">
    <w:abstractNumId w:val="3"/>
  </w:num>
  <w:num w:numId="8" w16cid:durableId="43069604">
    <w:abstractNumId w:val="4"/>
  </w:num>
  <w:num w:numId="9" w16cid:durableId="2121291079">
    <w:abstractNumId w:val="5"/>
  </w:num>
  <w:num w:numId="10" w16cid:durableId="1999460126">
    <w:abstractNumId w:val="8"/>
  </w:num>
  <w:num w:numId="11" w16cid:durableId="1819151152">
    <w:abstractNumId w:val="9"/>
  </w:num>
  <w:num w:numId="12" w16cid:durableId="2144037607">
    <w:abstractNumId w:val="13"/>
  </w:num>
  <w:num w:numId="13" w16cid:durableId="1953709048">
    <w:abstractNumId w:val="10"/>
  </w:num>
  <w:num w:numId="14" w16cid:durableId="1905373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844"/>
    <w:rsid w:val="00014686"/>
    <w:rsid w:val="00026448"/>
    <w:rsid w:val="000304C3"/>
    <w:rsid w:val="00032FFB"/>
    <w:rsid w:val="000333E7"/>
    <w:rsid w:val="0003692C"/>
    <w:rsid w:val="00040DCF"/>
    <w:rsid w:val="000420DB"/>
    <w:rsid w:val="00042CE0"/>
    <w:rsid w:val="00043D55"/>
    <w:rsid w:val="00044209"/>
    <w:rsid w:val="00046362"/>
    <w:rsid w:val="00047EC6"/>
    <w:rsid w:val="00052756"/>
    <w:rsid w:val="000528D3"/>
    <w:rsid w:val="00062CB1"/>
    <w:rsid w:val="00070ED9"/>
    <w:rsid w:val="0007431C"/>
    <w:rsid w:val="0007456E"/>
    <w:rsid w:val="00075AA1"/>
    <w:rsid w:val="000804CE"/>
    <w:rsid w:val="00081C54"/>
    <w:rsid w:val="0008274F"/>
    <w:rsid w:val="00082E54"/>
    <w:rsid w:val="00083F43"/>
    <w:rsid w:val="0008467E"/>
    <w:rsid w:val="00084737"/>
    <w:rsid w:val="000851B9"/>
    <w:rsid w:val="00085D87"/>
    <w:rsid w:val="00091C77"/>
    <w:rsid w:val="0009349D"/>
    <w:rsid w:val="000942BB"/>
    <w:rsid w:val="0009448C"/>
    <w:rsid w:val="000A0BB6"/>
    <w:rsid w:val="000A381F"/>
    <w:rsid w:val="000A50CB"/>
    <w:rsid w:val="000A5843"/>
    <w:rsid w:val="000A7193"/>
    <w:rsid w:val="000B03A3"/>
    <w:rsid w:val="000B14D9"/>
    <w:rsid w:val="000B16C2"/>
    <w:rsid w:val="000B234D"/>
    <w:rsid w:val="000B386C"/>
    <w:rsid w:val="000B6583"/>
    <w:rsid w:val="000B7ACB"/>
    <w:rsid w:val="000C0A26"/>
    <w:rsid w:val="000C29D8"/>
    <w:rsid w:val="000C3A0C"/>
    <w:rsid w:val="000C471C"/>
    <w:rsid w:val="000C5AF3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1059C"/>
    <w:rsid w:val="001105B0"/>
    <w:rsid w:val="00111B20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B2C"/>
    <w:rsid w:val="0015050F"/>
    <w:rsid w:val="00151432"/>
    <w:rsid w:val="00151519"/>
    <w:rsid w:val="00152751"/>
    <w:rsid w:val="00154A95"/>
    <w:rsid w:val="001556A6"/>
    <w:rsid w:val="00161B72"/>
    <w:rsid w:val="00161C5A"/>
    <w:rsid w:val="00162C75"/>
    <w:rsid w:val="00164629"/>
    <w:rsid w:val="00164B77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4042"/>
    <w:rsid w:val="00186ECD"/>
    <w:rsid w:val="00191257"/>
    <w:rsid w:val="0019349C"/>
    <w:rsid w:val="001952F1"/>
    <w:rsid w:val="001961F5"/>
    <w:rsid w:val="001A3B68"/>
    <w:rsid w:val="001A41FB"/>
    <w:rsid w:val="001A54B6"/>
    <w:rsid w:val="001B5C77"/>
    <w:rsid w:val="001B63FB"/>
    <w:rsid w:val="001C0994"/>
    <w:rsid w:val="001C0A5A"/>
    <w:rsid w:val="001C172D"/>
    <w:rsid w:val="001C29A2"/>
    <w:rsid w:val="001C5568"/>
    <w:rsid w:val="001D1172"/>
    <w:rsid w:val="001D3208"/>
    <w:rsid w:val="001D5B58"/>
    <w:rsid w:val="001E083A"/>
    <w:rsid w:val="001E42BF"/>
    <w:rsid w:val="001F120C"/>
    <w:rsid w:val="001F1B9C"/>
    <w:rsid w:val="001F36E6"/>
    <w:rsid w:val="001F768C"/>
    <w:rsid w:val="001F7C64"/>
    <w:rsid w:val="00203A41"/>
    <w:rsid w:val="00204CFD"/>
    <w:rsid w:val="002067A1"/>
    <w:rsid w:val="00207443"/>
    <w:rsid w:val="0020786D"/>
    <w:rsid w:val="00207DE0"/>
    <w:rsid w:val="00207EC4"/>
    <w:rsid w:val="00211502"/>
    <w:rsid w:val="00213C3E"/>
    <w:rsid w:val="00214298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450F"/>
    <w:rsid w:val="00247105"/>
    <w:rsid w:val="00250D46"/>
    <w:rsid w:val="00250F8E"/>
    <w:rsid w:val="002512A3"/>
    <w:rsid w:val="00251B53"/>
    <w:rsid w:val="0025476D"/>
    <w:rsid w:val="00254BE5"/>
    <w:rsid w:val="002558CD"/>
    <w:rsid w:val="002559B0"/>
    <w:rsid w:val="00255F42"/>
    <w:rsid w:val="00265EAE"/>
    <w:rsid w:val="002678AA"/>
    <w:rsid w:val="002731D7"/>
    <w:rsid w:val="00274ABE"/>
    <w:rsid w:val="00274B97"/>
    <w:rsid w:val="00274FC1"/>
    <w:rsid w:val="00275B25"/>
    <w:rsid w:val="00276406"/>
    <w:rsid w:val="00280E65"/>
    <w:rsid w:val="00284050"/>
    <w:rsid w:val="00287D24"/>
    <w:rsid w:val="0029145F"/>
    <w:rsid w:val="00295121"/>
    <w:rsid w:val="002A0007"/>
    <w:rsid w:val="002A1373"/>
    <w:rsid w:val="002A2EB1"/>
    <w:rsid w:val="002B2407"/>
    <w:rsid w:val="002B2FBD"/>
    <w:rsid w:val="002B3DAF"/>
    <w:rsid w:val="002B67C7"/>
    <w:rsid w:val="002B7BD9"/>
    <w:rsid w:val="002C1C7E"/>
    <w:rsid w:val="002C6496"/>
    <w:rsid w:val="002D1E54"/>
    <w:rsid w:val="002D6003"/>
    <w:rsid w:val="002E2DE9"/>
    <w:rsid w:val="002E7856"/>
    <w:rsid w:val="002F0F34"/>
    <w:rsid w:val="002F1C81"/>
    <w:rsid w:val="002F4156"/>
    <w:rsid w:val="002F58A1"/>
    <w:rsid w:val="002F6BF8"/>
    <w:rsid w:val="002F7ACE"/>
    <w:rsid w:val="0030174B"/>
    <w:rsid w:val="00304EC5"/>
    <w:rsid w:val="00311FDF"/>
    <w:rsid w:val="003222F9"/>
    <w:rsid w:val="00324ED0"/>
    <w:rsid w:val="00326C9D"/>
    <w:rsid w:val="00336170"/>
    <w:rsid w:val="003373B9"/>
    <w:rsid w:val="00340FF2"/>
    <w:rsid w:val="00342901"/>
    <w:rsid w:val="003439C8"/>
    <w:rsid w:val="00345411"/>
    <w:rsid w:val="003455CD"/>
    <w:rsid w:val="00345B4F"/>
    <w:rsid w:val="003541BE"/>
    <w:rsid w:val="003574E4"/>
    <w:rsid w:val="003644A3"/>
    <w:rsid w:val="00364524"/>
    <w:rsid w:val="00364616"/>
    <w:rsid w:val="003660FF"/>
    <w:rsid w:val="00366F23"/>
    <w:rsid w:val="003700A8"/>
    <w:rsid w:val="003703DC"/>
    <w:rsid w:val="00371C53"/>
    <w:rsid w:val="00372E09"/>
    <w:rsid w:val="00374906"/>
    <w:rsid w:val="003774F7"/>
    <w:rsid w:val="0038113F"/>
    <w:rsid w:val="00392A46"/>
    <w:rsid w:val="0039317D"/>
    <w:rsid w:val="003938C6"/>
    <w:rsid w:val="00395BAA"/>
    <w:rsid w:val="00395F50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816"/>
    <w:rsid w:val="003B19DC"/>
    <w:rsid w:val="003B1EB3"/>
    <w:rsid w:val="003B763C"/>
    <w:rsid w:val="003C0E0C"/>
    <w:rsid w:val="003C12B3"/>
    <w:rsid w:val="003C1F8E"/>
    <w:rsid w:val="003C20CC"/>
    <w:rsid w:val="003C3DAE"/>
    <w:rsid w:val="003C42D1"/>
    <w:rsid w:val="003C5B4E"/>
    <w:rsid w:val="003C62E6"/>
    <w:rsid w:val="003C68E9"/>
    <w:rsid w:val="003C717A"/>
    <w:rsid w:val="003D2AA8"/>
    <w:rsid w:val="003D42C3"/>
    <w:rsid w:val="003D57F8"/>
    <w:rsid w:val="003D5E7A"/>
    <w:rsid w:val="003E0134"/>
    <w:rsid w:val="003E126C"/>
    <w:rsid w:val="003E17D1"/>
    <w:rsid w:val="003E3821"/>
    <w:rsid w:val="003E3F1A"/>
    <w:rsid w:val="003E50E9"/>
    <w:rsid w:val="003E5545"/>
    <w:rsid w:val="003E6507"/>
    <w:rsid w:val="003E6573"/>
    <w:rsid w:val="003F211A"/>
    <w:rsid w:val="003F2B6F"/>
    <w:rsid w:val="003F6673"/>
    <w:rsid w:val="003F72ED"/>
    <w:rsid w:val="003F72F9"/>
    <w:rsid w:val="0040151E"/>
    <w:rsid w:val="00401BE9"/>
    <w:rsid w:val="00402349"/>
    <w:rsid w:val="004078B9"/>
    <w:rsid w:val="004129C3"/>
    <w:rsid w:val="00415266"/>
    <w:rsid w:val="00415FA3"/>
    <w:rsid w:val="00416BAB"/>
    <w:rsid w:val="004216C9"/>
    <w:rsid w:val="004230D0"/>
    <w:rsid w:val="00425970"/>
    <w:rsid w:val="00427843"/>
    <w:rsid w:val="004354D1"/>
    <w:rsid w:val="0043592B"/>
    <w:rsid w:val="00435CF9"/>
    <w:rsid w:val="00435E59"/>
    <w:rsid w:val="00445741"/>
    <w:rsid w:val="004468D8"/>
    <w:rsid w:val="004557D0"/>
    <w:rsid w:val="00456EF6"/>
    <w:rsid w:val="00460E3F"/>
    <w:rsid w:val="004629D1"/>
    <w:rsid w:val="00463439"/>
    <w:rsid w:val="004653C9"/>
    <w:rsid w:val="00466564"/>
    <w:rsid w:val="00466605"/>
    <w:rsid w:val="004674F5"/>
    <w:rsid w:val="00471B85"/>
    <w:rsid w:val="00471DEC"/>
    <w:rsid w:val="004723F1"/>
    <w:rsid w:val="00475EC9"/>
    <w:rsid w:val="00477C81"/>
    <w:rsid w:val="00480A64"/>
    <w:rsid w:val="00480BD7"/>
    <w:rsid w:val="00482FF9"/>
    <w:rsid w:val="0048316B"/>
    <w:rsid w:val="00484A18"/>
    <w:rsid w:val="00484A7F"/>
    <w:rsid w:val="00485360"/>
    <w:rsid w:val="00485914"/>
    <w:rsid w:val="00487714"/>
    <w:rsid w:val="00487E8E"/>
    <w:rsid w:val="0049037D"/>
    <w:rsid w:val="00491219"/>
    <w:rsid w:val="00492E2B"/>
    <w:rsid w:val="004953CC"/>
    <w:rsid w:val="004978B5"/>
    <w:rsid w:val="004A4037"/>
    <w:rsid w:val="004B14E8"/>
    <w:rsid w:val="004D17A3"/>
    <w:rsid w:val="004D1D34"/>
    <w:rsid w:val="004D3361"/>
    <w:rsid w:val="004D37BD"/>
    <w:rsid w:val="004D3A36"/>
    <w:rsid w:val="004D425D"/>
    <w:rsid w:val="004D5C41"/>
    <w:rsid w:val="004D5EF2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47D7"/>
    <w:rsid w:val="004F49FE"/>
    <w:rsid w:val="004F53FC"/>
    <w:rsid w:val="004F74D2"/>
    <w:rsid w:val="0050293C"/>
    <w:rsid w:val="00506557"/>
    <w:rsid w:val="0051027B"/>
    <w:rsid w:val="00514B07"/>
    <w:rsid w:val="00523DBC"/>
    <w:rsid w:val="00525101"/>
    <w:rsid w:val="0052526D"/>
    <w:rsid w:val="00526F9E"/>
    <w:rsid w:val="00527597"/>
    <w:rsid w:val="005306F8"/>
    <w:rsid w:val="00531BAF"/>
    <w:rsid w:val="00532738"/>
    <w:rsid w:val="005341AD"/>
    <w:rsid w:val="00534765"/>
    <w:rsid w:val="00542708"/>
    <w:rsid w:val="0054351F"/>
    <w:rsid w:val="00543CC5"/>
    <w:rsid w:val="00544BC0"/>
    <w:rsid w:val="005464B0"/>
    <w:rsid w:val="0055506F"/>
    <w:rsid w:val="00557CFE"/>
    <w:rsid w:val="005617B7"/>
    <w:rsid w:val="00562C82"/>
    <w:rsid w:val="00563204"/>
    <w:rsid w:val="005648C2"/>
    <w:rsid w:val="0056519E"/>
    <w:rsid w:val="00570A3D"/>
    <w:rsid w:val="005720F0"/>
    <w:rsid w:val="00573E12"/>
    <w:rsid w:val="00574105"/>
    <w:rsid w:val="005744E2"/>
    <w:rsid w:val="005768F0"/>
    <w:rsid w:val="00577CBC"/>
    <w:rsid w:val="00577DAC"/>
    <w:rsid w:val="00582E92"/>
    <w:rsid w:val="005843C0"/>
    <w:rsid w:val="0058784D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A159D"/>
    <w:rsid w:val="005A5A1F"/>
    <w:rsid w:val="005A6153"/>
    <w:rsid w:val="005A773E"/>
    <w:rsid w:val="005B178F"/>
    <w:rsid w:val="005B35C0"/>
    <w:rsid w:val="005B3F90"/>
    <w:rsid w:val="005B4394"/>
    <w:rsid w:val="005B6506"/>
    <w:rsid w:val="005B6C2A"/>
    <w:rsid w:val="005C0479"/>
    <w:rsid w:val="005C0FF4"/>
    <w:rsid w:val="005C3104"/>
    <w:rsid w:val="005C457B"/>
    <w:rsid w:val="005C6755"/>
    <w:rsid w:val="005C7234"/>
    <w:rsid w:val="005D0F61"/>
    <w:rsid w:val="005D559F"/>
    <w:rsid w:val="005E0052"/>
    <w:rsid w:val="005E2903"/>
    <w:rsid w:val="005E2E45"/>
    <w:rsid w:val="005E324E"/>
    <w:rsid w:val="005E3D88"/>
    <w:rsid w:val="005E46AC"/>
    <w:rsid w:val="005E4D37"/>
    <w:rsid w:val="005E55F9"/>
    <w:rsid w:val="005E6B86"/>
    <w:rsid w:val="005E7A13"/>
    <w:rsid w:val="005F35FC"/>
    <w:rsid w:val="005F51FA"/>
    <w:rsid w:val="006011AA"/>
    <w:rsid w:val="0060137F"/>
    <w:rsid w:val="00601B49"/>
    <w:rsid w:val="006020C3"/>
    <w:rsid w:val="00603050"/>
    <w:rsid w:val="00606FC9"/>
    <w:rsid w:val="006074ED"/>
    <w:rsid w:val="00612700"/>
    <w:rsid w:val="00612FEF"/>
    <w:rsid w:val="006144C9"/>
    <w:rsid w:val="00616CA5"/>
    <w:rsid w:val="0061738A"/>
    <w:rsid w:val="006174F6"/>
    <w:rsid w:val="006221A6"/>
    <w:rsid w:val="00622E29"/>
    <w:rsid w:val="006230CD"/>
    <w:rsid w:val="00623A9E"/>
    <w:rsid w:val="00623BCC"/>
    <w:rsid w:val="006259D6"/>
    <w:rsid w:val="00626FA3"/>
    <w:rsid w:val="006273F6"/>
    <w:rsid w:val="0063016B"/>
    <w:rsid w:val="00631B87"/>
    <w:rsid w:val="00631BD4"/>
    <w:rsid w:val="00637E6D"/>
    <w:rsid w:val="00641102"/>
    <w:rsid w:val="006424E0"/>
    <w:rsid w:val="00642D44"/>
    <w:rsid w:val="00643D62"/>
    <w:rsid w:val="006449AD"/>
    <w:rsid w:val="00647DC0"/>
    <w:rsid w:val="006524C2"/>
    <w:rsid w:val="00653C35"/>
    <w:rsid w:val="00654EFE"/>
    <w:rsid w:val="00656A89"/>
    <w:rsid w:val="00663D88"/>
    <w:rsid w:val="0066421D"/>
    <w:rsid w:val="0066509E"/>
    <w:rsid w:val="00665D01"/>
    <w:rsid w:val="00672311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4F74"/>
    <w:rsid w:val="006A55C3"/>
    <w:rsid w:val="006B2DBF"/>
    <w:rsid w:val="006C04C9"/>
    <w:rsid w:val="006C05EC"/>
    <w:rsid w:val="006C1AF7"/>
    <w:rsid w:val="006C51EC"/>
    <w:rsid w:val="006C6FA7"/>
    <w:rsid w:val="006C77C3"/>
    <w:rsid w:val="006C7853"/>
    <w:rsid w:val="006D08BE"/>
    <w:rsid w:val="006D13CD"/>
    <w:rsid w:val="006D1A7B"/>
    <w:rsid w:val="006D2BE6"/>
    <w:rsid w:val="006D4229"/>
    <w:rsid w:val="006D4B26"/>
    <w:rsid w:val="006D6972"/>
    <w:rsid w:val="006E1CD2"/>
    <w:rsid w:val="006E2C81"/>
    <w:rsid w:val="006E5896"/>
    <w:rsid w:val="006E6732"/>
    <w:rsid w:val="006F1EC5"/>
    <w:rsid w:val="006F7C6B"/>
    <w:rsid w:val="0070089B"/>
    <w:rsid w:val="00703F27"/>
    <w:rsid w:val="00704509"/>
    <w:rsid w:val="007046F6"/>
    <w:rsid w:val="007072D1"/>
    <w:rsid w:val="007138D4"/>
    <w:rsid w:val="0071481A"/>
    <w:rsid w:val="00721C7A"/>
    <w:rsid w:val="00723DDC"/>
    <w:rsid w:val="00726171"/>
    <w:rsid w:val="00732715"/>
    <w:rsid w:val="00734F05"/>
    <w:rsid w:val="0073756A"/>
    <w:rsid w:val="00737AF2"/>
    <w:rsid w:val="0074051E"/>
    <w:rsid w:val="00741E3F"/>
    <w:rsid w:val="00745BF9"/>
    <w:rsid w:val="007502DB"/>
    <w:rsid w:val="0076006A"/>
    <w:rsid w:val="007603B1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25E6"/>
    <w:rsid w:val="00783316"/>
    <w:rsid w:val="00786B63"/>
    <w:rsid w:val="00790C6B"/>
    <w:rsid w:val="007910BE"/>
    <w:rsid w:val="0079376A"/>
    <w:rsid w:val="007943AD"/>
    <w:rsid w:val="00794CF3"/>
    <w:rsid w:val="00794E7B"/>
    <w:rsid w:val="00796FF1"/>
    <w:rsid w:val="007A06F9"/>
    <w:rsid w:val="007A1710"/>
    <w:rsid w:val="007A1A46"/>
    <w:rsid w:val="007B004E"/>
    <w:rsid w:val="007B14A3"/>
    <w:rsid w:val="007B1C47"/>
    <w:rsid w:val="007B23C3"/>
    <w:rsid w:val="007B3B04"/>
    <w:rsid w:val="007B4A5E"/>
    <w:rsid w:val="007B6860"/>
    <w:rsid w:val="007B6E65"/>
    <w:rsid w:val="007C3350"/>
    <w:rsid w:val="007C3CF5"/>
    <w:rsid w:val="007C3E11"/>
    <w:rsid w:val="007C4928"/>
    <w:rsid w:val="007C6AB0"/>
    <w:rsid w:val="007C7643"/>
    <w:rsid w:val="007D2F6D"/>
    <w:rsid w:val="007D4A99"/>
    <w:rsid w:val="007D7498"/>
    <w:rsid w:val="007D7C5C"/>
    <w:rsid w:val="007E00D2"/>
    <w:rsid w:val="007E04F2"/>
    <w:rsid w:val="007E558C"/>
    <w:rsid w:val="007E618B"/>
    <w:rsid w:val="007F2DEC"/>
    <w:rsid w:val="007F462E"/>
    <w:rsid w:val="007F6854"/>
    <w:rsid w:val="007F7168"/>
    <w:rsid w:val="00804F1E"/>
    <w:rsid w:val="0080674E"/>
    <w:rsid w:val="00806FC8"/>
    <w:rsid w:val="00813093"/>
    <w:rsid w:val="00817E74"/>
    <w:rsid w:val="0082499C"/>
    <w:rsid w:val="00827B1B"/>
    <w:rsid w:val="008302F0"/>
    <w:rsid w:val="008303C3"/>
    <w:rsid w:val="0083169F"/>
    <w:rsid w:val="0084154E"/>
    <w:rsid w:val="008431E5"/>
    <w:rsid w:val="008464B4"/>
    <w:rsid w:val="0084654F"/>
    <w:rsid w:val="008467E2"/>
    <w:rsid w:val="00846DA3"/>
    <w:rsid w:val="00847B21"/>
    <w:rsid w:val="00850417"/>
    <w:rsid w:val="00850C48"/>
    <w:rsid w:val="00850E8F"/>
    <w:rsid w:val="008543C5"/>
    <w:rsid w:val="00856B55"/>
    <w:rsid w:val="00856E74"/>
    <w:rsid w:val="00857A26"/>
    <w:rsid w:val="00860ECE"/>
    <w:rsid w:val="00862B00"/>
    <w:rsid w:val="00864B43"/>
    <w:rsid w:val="00865BFF"/>
    <w:rsid w:val="00865FA5"/>
    <w:rsid w:val="00866015"/>
    <w:rsid w:val="008662FA"/>
    <w:rsid w:val="00871C2B"/>
    <w:rsid w:val="00874BF0"/>
    <w:rsid w:val="008825D1"/>
    <w:rsid w:val="008828BA"/>
    <w:rsid w:val="008849A0"/>
    <w:rsid w:val="00887963"/>
    <w:rsid w:val="00887D57"/>
    <w:rsid w:val="00887F9D"/>
    <w:rsid w:val="0089076E"/>
    <w:rsid w:val="00891BE4"/>
    <w:rsid w:val="008920FF"/>
    <w:rsid w:val="008961F4"/>
    <w:rsid w:val="008A34EC"/>
    <w:rsid w:val="008A551F"/>
    <w:rsid w:val="008A5E4B"/>
    <w:rsid w:val="008B4952"/>
    <w:rsid w:val="008C0AA8"/>
    <w:rsid w:val="008C49B3"/>
    <w:rsid w:val="008D008F"/>
    <w:rsid w:val="008D2493"/>
    <w:rsid w:val="008D4432"/>
    <w:rsid w:val="008D4E40"/>
    <w:rsid w:val="008E0266"/>
    <w:rsid w:val="008E530E"/>
    <w:rsid w:val="008E7828"/>
    <w:rsid w:val="008F02FB"/>
    <w:rsid w:val="008F0D02"/>
    <w:rsid w:val="008F0FDC"/>
    <w:rsid w:val="008F1224"/>
    <w:rsid w:val="008F5760"/>
    <w:rsid w:val="008F5F9D"/>
    <w:rsid w:val="008F6FE1"/>
    <w:rsid w:val="009002E9"/>
    <w:rsid w:val="00902B6D"/>
    <w:rsid w:val="009034FE"/>
    <w:rsid w:val="00905F59"/>
    <w:rsid w:val="009077FF"/>
    <w:rsid w:val="00907840"/>
    <w:rsid w:val="0090795F"/>
    <w:rsid w:val="00907EEC"/>
    <w:rsid w:val="00911340"/>
    <w:rsid w:val="00912350"/>
    <w:rsid w:val="0091308D"/>
    <w:rsid w:val="00915E97"/>
    <w:rsid w:val="009170EF"/>
    <w:rsid w:val="00917F83"/>
    <w:rsid w:val="00922555"/>
    <w:rsid w:val="0092618A"/>
    <w:rsid w:val="009273A4"/>
    <w:rsid w:val="00930223"/>
    <w:rsid w:val="00930CE4"/>
    <w:rsid w:val="00934B96"/>
    <w:rsid w:val="00935AF3"/>
    <w:rsid w:val="00935B89"/>
    <w:rsid w:val="009366D0"/>
    <w:rsid w:val="00940559"/>
    <w:rsid w:val="00940E3D"/>
    <w:rsid w:val="00944C5D"/>
    <w:rsid w:val="009467C5"/>
    <w:rsid w:val="00947E23"/>
    <w:rsid w:val="00951A7B"/>
    <w:rsid w:val="00956012"/>
    <w:rsid w:val="00960624"/>
    <w:rsid w:val="00960A57"/>
    <w:rsid w:val="00962A53"/>
    <w:rsid w:val="00962B00"/>
    <w:rsid w:val="009641BD"/>
    <w:rsid w:val="009650DF"/>
    <w:rsid w:val="009676A2"/>
    <w:rsid w:val="00967E1F"/>
    <w:rsid w:val="009715A1"/>
    <w:rsid w:val="009721FA"/>
    <w:rsid w:val="009725CC"/>
    <w:rsid w:val="00972FF9"/>
    <w:rsid w:val="00973F6B"/>
    <w:rsid w:val="0097698A"/>
    <w:rsid w:val="00976D71"/>
    <w:rsid w:val="00981F2D"/>
    <w:rsid w:val="00986D38"/>
    <w:rsid w:val="00993A33"/>
    <w:rsid w:val="00993FB0"/>
    <w:rsid w:val="00997308"/>
    <w:rsid w:val="009A1ED9"/>
    <w:rsid w:val="009A32DF"/>
    <w:rsid w:val="009A4251"/>
    <w:rsid w:val="009A4343"/>
    <w:rsid w:val="009A53F2"/>
    <w:rsid w:val="009A5CFE"/>
    <w:rsid w:val="009A700D"/>
    <w:rsid w:val="009A7660"/>
    <w:rsid w:val="009A7DAC"/>
    <w:rsid w:val="009B0962"/>
    <w:rsid w:val="009B1167"/>
    <w:rsid w:val="009B2751"/>
    <w:rsid w:val="009B5301"/>
    <w:rsid w:val="009C35F1"/>
    <w:rsid w:val="009C5A3F"/>
    <w:rsid w:val="009C5CAA"/>
    <w:rsid w:val="009C79E0"/>
    <w:rsid w:val="009C7BB6"/>
    <w:rsid w:val="009D2704"/>
    <w:rsid w:val="009D4928"/>
    <w:rsid w:val="009D7B7D"/>
    <w:rsid w:val="009E3E9F"/>
    <w:rsid w:val="009E44E1"/>
    <w:rsid w:val="009E4D9E"/>
    <w:rsid w:val="009E71E1"/>
    <w:rsid w:val="009E7447"/>
    <w:rsid w:val="009F21EE"/>
    <w:rsid w:val="009F659D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638B"/>
    <w:rsid w:val="00A27BF6"/>
    <w:rsid w:val="00A329F0"/>
    <w:rsid w:val="00A34F44"/>
    <w:rsid w:val="00A4190C"/>
    <w:rsid w:val="00A42F1A"/>
    <w:rsid w:val="00A477E3"/>
    <w:rsid w:val="00A51F2E"/>
    <w:rsid w:val="00A52DA1"/>
    <w:rsid w:val="00A53CF4"/>
    <w:rsid w:val="00A564EF"/>
    <w:rsid w:val="00A60133"/>
    <w:rsid w:val="00A64838"/>
    <w:rsid w:val="00A70B68"/>
    <w:rsid w:val="00A71E64"/>
    <w:rsid w:val="00A73C70"/>
    <w:rsid w:val="00A73F02"/>
    <w:rsid w:val="00A87318"/>
    <w:rsid w:val="00A90E08"/>
    <w:rsid w:val="00A938A8"/>
    <w:rsid w:val="00AA2015"/>
    <w:rsid w:val="00AA24FC"/>
    <w:rsid w:val="00AA2A50"/>
    <w:rsid w:val="00AA6FCD"/>
    <w:rsid w:val="00AA703F"/>
    <w:rsid w:val="00AB287B"/>
    <w:rsid w:val="00AB2CF4"/>
    <w:rsid w:val="00AB6E6F"/>
    <w:rsid w:val="00AB6EC3"/>
    <w:rsid w:val="00AB7390"/>
    <w:rsid w:val="00AB7558"/>
    <w:rsid w:val="00AC35F2"/>
    <w:rsid w:val="00AC4B7A"/>
    <w:rsid w:val="00AC52FF"/>
    <w:rsid w:val="00AC71D1"/>
    <w:rsid w:val="00AD28C4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4E33"/>
    <w:rsid w:val="00AF7BCC"/>
    <w:rsid w:val="00B00B6A"/>
    <w:rsid w:val="00B0161F"/>
    <w:rsid w:val="00B01790"/>
    <w:rsid w:val="00B0282F"/>
    <w:rsid w:val="00B0395C"/>
    <w:rsid w:val="00B0775E"/>
    <w:rsid w:val="00B11256"/>
    <w:rsid w:val="00B12159"/>
    <w:rsid w:val="00B1453C"/>
    <w:rsid w:val="00B156AD"/>
    <w:rsid w:val="00B22D34"/>
    <w:rsid w:val="00B23D70"/>
    <w:rsid w:val="00B31902"/>
    <w:rsid w:val="00B31BDE"/>
    <w:rsid w:val="00B35479"/>
    <w:rsid w:val="00B35DFF"/>
    <w:rsid w:val="00B409CE"/>
    <w:rsid w:val="00B40D88"/>
    <w:rsid w:val="00B416BE"/>
    <w:rsid w:val="00B42C45"/>
    <w:rsid w:val="00B43284"/>
    <w:rsid w:val="00B45C7C"/>
    <w:rsid w:val="00B475B6"/>
    <w:rsid w:val="00B47CBB"/>
    <w:rsid w:val="00B47F5A"/>
    <w:rsid w:val="00B53D25"/>
    <w:rsid w:val="00B55354"/>
    <w:rsid w:val="00B6100B"/>
    <w:rsid w:val="00B6321B"/>
    <w:rsid w:val="00B657AD"/>
    <w:rsid w:val="00B665CC"/>
    <w:rsid w:val="00B723CE"/>
    <w:rsid w:val="00B726A6"/>
    <w:rsid w:val="00B7396F"/>
    <w:rsid w:val="00B75A43"/>
    <w:rsid w:val="00B77C04"/>
    <w:rsid w:val="00B77E8B"/>
    <w:rsid w:val="00B80514"/>
    <w:rsid w:val="00B8184B"/>
    <w:rsid w:val="00B82083"/>
    <w:rsid w:val="00B8362A"/>
    <w:rsid w:val="00B83847"/>
    <w:rsid w:val="00B92516"/>
    <w:rsid w:val="00B925F4"/>
    <w:rsid w:val="00B9386F"/>
    <w:rsid w:val="00B94680"/>
    <w:rsid w:val="00BA0F8B"/>
    <w:rsid w:val="00BA22CB"/>
    <w:rsid w:val="00BA7711"/>
    <w:rsid w:val="00BB0BF1"/>
    <w:rsid w:val="00BB34A1"/>
    <w:rsid w:val="00BB518A"/>
    <w:rsid w:val="00BB5D80"/>
    <w:rsid w:val="00BB678B"/>
    <w:rsid w:val="00BC57C8"/>
    <w:rsid w:val="00BC6BF6"/>
    <w:rsid w:val="00BC7E77"/>
    <w:rsid w:val="00BD38F3"/>
    <w:rsid w:val="00BD52C2"/>
    <w:rsid w:val="00BD5B09"/>
    <w:rsid w:val="00BE0C15"/>
    <w:rsid w:val="00BE2769"/>
    <w:rsid w:val="00BE3B61"/>
    <w:rsid w:val="00BF320C"/>
    <w:rsid w:val="00BF4F5B"/>
    <w:rsid w:val="00BF7774"/>
    <w:rsid w:val="00C006F1"/>
    <w:rsid w:val="00C06EC1"/>
    <w:rsid w:val="00C071E3"/>
    <w:rsid w:val="00C14945"/>
    <w:rsid w:val="00C20442"/>
    <w:rsid w:val="00C20A83"/>
    <w:rsid w:val="00C20D27"/>
    <w:rsid w:val="00C27DAA"/>
    <w:rsid w:val="00C40D70"/>
    <w:rsid w:val="00C42183"/>
    <w:rsid w:val="00C515FB"/>
    <w:rsid w:val="00C51700"/>
    <w:rsid w:val="00C53EE4"/>
    <w:rsid w:val="00C540B8"/>
    <w:rsid w:val="00C5738D"/>
    <w:rsid w:val="00C57B19"/>
    <w:rsid w:val="00C70143"/>
    <w:rsid w:val="00C703D6"/>
    <w:rsid w:val="00C70D7E"/>
    <w:rsid w:val="00C714C8"/>
    <w:rsid w:val="00C73ABE"/>
    <w:rsid w:val="00C74069"/>
    <w:rsid w:val="00C754DF"/>
    <w:rsid w:val="00C77CC6"/>
    <w:rsid w:val="00C830CF"/>
    <w:rsid w:val="00C83FA2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B1B30"/>
    <w:rsid w:val="00CB1C6A"/>
    <w:rsid w:val="00CB6693"/>
    <w:rsid w:val="00CC275B"/>
    <w:rsid w:val="00CC415D"/>
    <w:rsid w:val="00CC42E3"/>
    <w:rsid w:val="00CC4913"/>
    <w:rsid w:val="00CC7944"/>
    <w:rsid w:val="00CD0058"/>
    <w:rsid w:val="00CD1C82"/>
    <w:rsid w:val="00CE0501"/>
    <w:rsid w:val="00CE0897"/>
    <w:rsid w:val="00CE0900"/>
    <w:rsid w:val="00CE445E"/>
    <w:rsid w:val="00CE7A24"/>
    <w:rsid w:val="00CF102A"/>
    <w:rsid w:val="00CF7F1F"/>
    <w:rsid w:val="00D006DB"/>
    <w:rsid w:val="00D008AF"/>
    <w:rsid w:val="00D029DA"/>
    <w:rsid w:val="00D140C0"/>
    <w:rsid w:val="00D15A16"/>
    <w:rsid w:val="00D163A7"/>
    <w:rsid w:val="00D16596"/>
    <w:rsid w:val="00D246A8"/>
    <w:rsid w:val="00D24C37"/>
    <w:rsid w:val="00D27AAF"/>
    <w:rsid w:val="00D30720"/>
    <w:rsid w:val="00D3305A"/>
    <w:rsid w:val="00D33956"/>
    <w:rsid w:val="00D358E4"/>
    <w:rsid w:val="00D40A7B"/>
    <w:rsid w:val="00D425F9"/>
    <w:rsid w:val="00D451D8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215"/>
    <w:rsid w:val="00D67041"/>
    <w:rsid w:val="00D7075C"/>
    <w:rsid w:val="00D71C01"/>
    <w:rsid w:val="00D71D09"/>
    <w:rsid w:val="00D7319D"/>
    <w:rsid w:val="00D7370C"/>
    <w:rsid w:val="00D73E27"/>
    <w:rsid w:val="00D81784"/>
    <w:rsid w:val="00D82122"/>
    <w:rsid w:val="00D83F52"/>
    <w:rsid w:val="00D855A3"/>
    <w:rsid w:val="00D866D6"/>
    <w:rsid w:val="00D86D1F"/>
    <w:rsid w:val="00D86F74"/>
    <w:rsid w:val="00D922C5"/>
    <w:rsid w:val="00D92D20"/>
    <w:rsid w:val="00D9385F"/>
    <w:rsid w:val="00D9572C"/>
    <w:rsid w:val="00D97270"/>
    <w:rsid w:val="00D97468"/>
    <w:rsid w:val="00DA0BFA"/>
    <w:rsid w:val="00DA447A"/>
    <w:rsid w:val="00DA4A09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C0131"/>
    <w:rsid w:val="00DC15AC"/>
    <w:rsid w:val="00DC43A7"/>
    <w:rsid w:val="00DC445F"/>
    <w:rsid w:val="00DC44B7"/>
    <w:rsid w:val="00DC5EAB"/>
    <w:rsid w:val="00DC7EA9"/>
    <w:rsid w:val="00DD1411"/>
    <w:rsid w:val="00DD381B"/>
    <w:rsid w:val="00DD4097"/>
    <w:rsid w:val="00DD6FF0"/>
    <w:rsid w:val="00DD7C0B"/>
    <w:rsid w:val="00DE027C"/>
    <w:rsid w:val="00DE14D1"/>
    <w:rsid w:val="00DE3C11"/>
    <w:rsid w:val="00DE5A0C"/>
    <w:rsid w:val="00DF0DAC"/>
    <w:rsid w:val="00DF13A0"/>
    <w:rsid w:val="00DF1542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16834"/>
    <w:rsid w:val="00E20F36"/>
    <w:rsid w:val="00E24074"/>
    <w:rsid w:val="00E251EB"/>
    <w:rsid w:val="00E27A6F"/>
    <w:rsid w:val="00E3182C"/>
    <w:rsid w:val="00E319A7"/>
    <w:rsid w:val="00E33347"/>
    <w:rsid w:val="00E356AF"/>
    <w:rsid w:val="00E423ED"/>
    <w:rsid w:val="00E450F5"/>
    <w:rsid w:val="00E4684E"/>
    <w:rsid w:val="00E52F09"/>
    <w:rsid w:val="00E54B51"/>
    <w:rsid w:val="00E5730C"/>
    <w:rsid w:val="00E57C98"/>
    <w:rsid w:val="00E61AAD"/>
    <w:rsid w:val="00E63E39"/>
    <w:rsid w:val="00E6683F"/>
    <w:rsid w:val="00E71DFB"/>
    <w:rsid w:val="00E7381B"/>
    <w:rsid w:val="00E74FCD"/>
    <w:rsid w:val="00E75554"/>
    <w:rsid w:val="00E75FF1"/>
    <w:rsid w:val="00E82317"/>
    <w:rsid w:val="00E831F5"/>
    <w:rsid w:val="00E83907"/>
    <w:rsid w:val="00E83C0C"/>
    <w:rsid w:val="00E87B71"/>
    <w:rsid w:val="00E87BF7"/>
    <w:rsid w:val="00E87FAA"/>
    <w:rsid w:val="00E92460"/>
    <w:rsid w:val="00E947FC"/>
    <w:rsid w:val="00E9576D"/>
    <w:rsid w:val="00E95DB5"/>
    <w:rsid w:val="00E97C58"/>
    <w:rsid w:val="00EA2E3B"/>
    <w:rsid w:val="00EA389B"/>
    <w:rsid w:val="00EA499F"/>
    <w:rsid w:val="00EA5059"/>
    <w:rsid w:val="00EA5DEF"/>
    <w:rsid w:val="00EB5A5C"/>
    <w:rsid w:val="00EB6336"/>
    <w:rsid w:val="00EB64A7"/>
    <w:rsid w:val="00EB6DEE"/>
    <w:rsid w:val="00EC2C6B"/>
    <w:rsid w:val="00EC2FD8"/>
    <w:rsid w:val="00EC3411"/>
    <w:rsid w:val="00EC4FF2"/>
    <w:rsid w:val="00ED2285"/>
    <w:rsid w:val="00ED480F"/>
    <w:rsid w:val="00ED6972"/>
    <w:rsid w:val="00ED730F"/>
    <w:rsid w:val="00EE0468"/>
    <w:rsid w:val="00EE186C"/>
    <w:rsid w:val="00EF020F"/>
    <w:rsid w:val="00EF2AAA"/>
    <w:rsid w:val="00EF5CBA"/>
    <w:rsid w:val="00EF6800"/>
    <w:rsid w:val="00F00B7D"/>
    <w:rsid w:val="00F02B5C"/>
    <w:rsid w:val="00F05547"/>
    <w:rsid w:val="00F06746"/>
    <w:rsid w:val="00F06F85"/>
    <w:rsid w:val="00F10026"/>
    <w:rsid w:val="00F128C9"/>
    <w:rsid w:val="00F13167"/>
    <w:rsid w:val="00F1354C"/>
    <w:rsid w:val="00F137DE"/>
    <w:rsid w:val="00F16768"/>
    <w:rsid w:val="00F203E9"/>
    <w:rsid w:val="00F22E28"/>
    <w:rsid w:val="00F2559C"/>
    <w:rsid w:val="00F30AAD"/>
    <w:rsid w:val="00F31873"/>
    <w:rsid w:val="00F34361"/>
    <w:rsid w:val="00F344A4"/>
    <w:rsid w:val="00F37D81"/>
    <w:rsid w:val="00F40E7C"/>
    <w:rsid w:val="00F4788A"/>
    <w:rsid w:val="00F503B9"/>
    <w:rsid w:val="00F51616"/>
    <w:rsid w:val="00F558E0"/>
    <w:rsid w:val="00F55997"/>
    <w:rsid w:val="00F56729"/>
    <w:rsid w:val="00F62E22"/>
    <w:rsid w:val="00F75A7D"/>
    <w:rsid w:val="00F777C2"/>
    <w:rsid w:val="00F93B82"/>
    <w:rsid w:val="00F96E8D"/>
    <w:rsid w:val="00F977A7"/>
    <w:rsid w:val="00FA1D57"/>
    <w:rsid w:val="00FA2FFB"/>
    <w:rsid w:val="00FA3B94"/>
    <w:rsid w:val="00FA4AA9"/>
    <w:rsid w:val="00FA7E41"/>
    <w:rsid w:val="00FB2424"/>
    <w:rsid w:val="00FB4458"/>
    <w:rsid w:val="00FB55A4"/>
    <w:rsid w:val="00FC0494"/>
    <w:rsid w:val="00FC19A1"/>
    <w:rsid w:val="00FC334F"/>
    <w:rsid w:val="00FC5386"/>
    <w:rsid w:val="00FD102D"/>
    <w:rsid w:val="00FD36E2"/>
    <w:rsid w:val="00FD7B93"/>
    <w:rsid w:val="00FE2C5A"/>
    <w:rsid w:val="00FE56C8"/>
    <w:rsid w:val="00FE58FF"/>
    <w:rsid w:val="00FE5A9C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EB54D70F-6AE6-462E-9FAD-1F59F7B3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C7CCD4AE-9714-4F94-B206-4C5F42EA7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39</cp:revision>
  <cp:lastPrinted>2024-04-30T15:37:00Z</cp:lastPrinted>
  <dcterms:created xsi:type="dcterms:W3CDTF">2024-04-30T13:30:00Z</dcterms:created>
  <dcterms:modified xsi:type="dcterms:W3CDTF">2024-05-15T21:30:00Z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</Properties>
</file>