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6BA4B2BA" w:rsidR="00C31715" w:rsidRPr="0030574F" w:rsidRDefault="00782667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September 17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9B2086">
        <w:rPr>
          <w:rFonts w:ascii="Century Gothic" w:hAnsi="Century Gothic"/>
          <w:b/>
          <w:bCs/>
          <w:sz w:val="32"/>
          <w:szCs w:val="32"/>
        </w:rPr>
        <w:t>4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03A9963A" w:rsidR="00485753" w:rsidRPr="002C5205" w:rsidRDefault="00485753" w:rsidP="00326D25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F24C67" w:rsidRPr="00F24C67">
        <w:rPr>
          <w:rFonts w:ascii="Century Gothic" w:hAnsi="Century Gothic"/>
          <w:sz w:val="24"/>
          <w:szCs w:val="24"/>
        </w:rPr>
        <w:t xml:space="preserve"> </w:t>
      </w:r>
      <w:r w:rsidR="0001259D">
        <w:rPr>
          <w:rFonts w:ascii="Century Gothic" w:hAnsi="Century Gothic"/>
          <w:sz w:val="24"/>
          <w:szCs w:val="24"/>
        </w:rPr>
        <w:t xml:space="preserve">Bailey Caldwell, Jeannie DelGreco, Lane Duplechin, </w:t>
      </w:r>
      <w:r w:rsidR="00F24C67">
        <w:rPr>
          <w:rFonts w:ascii="Century Gothic" w:hAnsi="Century Gothic"/>
          <w:sz w:val="24"/>
          <w:szCs w:val="24"/>
        </w:rPr>
        <w:t xml:space="preserve">Judy Garber, </w:t>
      </w:r>
      <w:r w:rsidR="00F02013" w:rsidRPr="002C5205">
        <w:rPr>
          <w:rFonts w:ascii="Century Gothic" w:hAnsi="Century Gothic"/>
          <w:sz w:val="24"/>
          <w:szCs w:val="24"/>
        </w:rPr>
        <w:t>Eloise Gauthier</w:t>
      </w:r>
      <w:r w:rsidR="00F02013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Carol Grindrod, Cindy Herring,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01259D" w:rsidRPr="002C5205">
        <w:rPr>
          <w:rFonts w:ascii="Century Gothic" w:hAnsi="Century Gothic"/>
          <w:sz w:val="24"/>
          <w:szCs w:val="24"/>
        </w:rPr>
        <w:t>Elena Ladmirault</w:t>
      </w:r>
      <w:r w:rsidR="0001259D">
        <w:rPr>
          <w:rFonts w:ascii="Century Gothic" w:hAnsi="Century Gothic"/>
          <w:sz w:val="24"/>
          <w:szCs w:val="24"/>
        </w:rPr>
        <w:t>, Lori McCarthy,</w:t>
      </w:r>
      <w:r>
        <w:rPr>
          <w:rFonts w:ascii="Century Gothic" w:hAnsi="Century Gothic"/>
          <w:sz w:val="24"/>
          <w:szCs w:val="24"/>
        </w:rPr>
        <w:t xml:space="preserve"> </w:t>
      </w:r>
      <w:r w:rsidR="00F02013">
        <w:rPr>
          <w:rFonts w:ascii="Century Gothic" w:hAnsi="Century Gothic"/>
          <w:sz w:val="24"/>
          <w:szCs w:val="24"/>
        </w:rPr>
        <w:t xml:space="preserve">Reid Smith,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>
        <w:rPr>
          <w:rFonts w:ascii="Century Gothic" w:hAnsi="Century Gothic"/>
          <w:sz w:val="24"/>
          <w:szCs w:val="24"/>
        </w:rPr>
        <w:t xml:space="preserve"> </w:t>
      </w:r>
      <w:r w:rsidR="00F24C67">
        <w:rPr>
          <w:rFonts w:ascii="Century Gothic" w:hAnsi="Century Gothic"/>
          <w:sz w:val="24"/>
          <w:szCs w:val="24"/>
        </w:rPr>
        <w:t>Christie House Theaux,</w:t>
      </w:r>
      <w:r w:rsidR="00F24C67" w:rsidRPr="002C5205">
        <w:rPr>
          <w:rFonts w:ascii="Century Gothic" w:hAnsi="Century Gothic"/>
          <w:sz w:val="24"/>
          <w:szCs w:val="24"/>
        </w:rPr>
        <w:t xml:space="preserve">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 w:rsidR="001C7944">
        <w:rPr>
          <w:rFonts w:ascii="Century Gothic" w:hAnsi="Century Gothic"/>
          <w:sz w:val="24"/>
          <w:szCs w:val="24"/>
        </w:rPr>
        <w:t xml:space="preserve">and </w:t>
      </w:r>
      <w:r w:rsidR="00F02013">
        <w:rPr>
          <w:rFonts w:ascii="Century Gothic" w:hAnsi="Century Gothic"/>
          <w:sz w:val="24"/>
          <w:szCs w:val="24"/>
        </w:rPr>
        <w:t>A</w:t>
      </w:r>
      <w:r w:rsidR="00F02013" w:rsidRPr="002C5205">
        <w:rPr>
          <w:rFonts w:ascii="Century Gothic" w:hAnsi="Century Gothic"/>
          <w:sz w:val="24"/>
          <w:szCs w:val="24"/>
        </w:rPr>
        <w:t>ngi Trahan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6C025111" w:rsidR="00485753" w:rsidRPr="0030574F" w:rsidRDefault="00485753" w:rsidP="00485753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>
        <w:rPr>
          <w:rFonts w:ascii="Century Gothic" w:hAnsi="Century Gothic"/>
          <w:sz w:val="24"/>
          <w:szCs w:val="24"/>
        </w:rPr>
        <w:t xml:space="preserve">  </w:t>
      </w:r>
      <w:r w:rsidR="001C7944">
        <w:rPr>
          <w:rFonts w:ascii="Century Gothic" w:hAnsi="Century Gothic"/>
          <w:sz w:val="24"/>
          <w:szCs w:val="24"/>
        </w:rPr>
        <w:t>Ken Simeral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51A76DA6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 xml:space="preserve">Amber </w:t>
      </w:r>
      <w:r w:rsidR="004F71BF">
        <w:rPr>
          <w:rFonts w:ascii="Century Gothic" w:hAnsi="Century Gothic"/>
          <w:sz w:val="24"/>
          <w:szCs w:val="24"/>
        </w:rPr>
        <w:t>Miller</w:t>
      </w:r>
      <w:r w:rsidR="00F02013">
        <w:rPr>
          <w:rFonts w:ascii="Century Gothic" w:hAnsi="Century Gothic"/>
          <w:sz w:val="24"/>
          <w:szCs w:val="24"/>
        </w:rPr>
        <w:t xml:space="preserve"> </w:t>
      </w:r>
      <w:r w:rsidR="00782667">
        <w:rPr>
          <w:rFonts w:ascii="Century Gothic" w:hAnsi="Century Gothic"/>
          <w:sz w:val="24"/>
          <w:szCs w:val="24"/>
        </w:rPr>
        <w:t>and 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56520AD4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EA3ECF">
        <w:rPr>
          <w:rFonts w:ascii="Century Gothic" w:hAnsi="Century Gothic"/>
          <w:sz w:val="24"/>
          <w:szCs w:val="24"/>
        </w:rPr>
        <w:t>3</w:t>
      </w:r>
      <w:r w:rsidR="00A71205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39273E3E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</w:t>
      </w:r>
      <w:proofErr w:type="gramStart"/>
      <w:r w:rsidRPr="0030574F">
        <w:rPr>
          <w:rFonts w:ascii="Century Gothic" w:hAnsi="Century Gothic"/>
          <w:b/>
          <w:sz w:val="24"/>
          <w:szCs w:val="24"/>
        </w:rPr>
        <w:t>from</w:t>
      </w:r>
      <w:proofErr w:type="gramEnd"/>
      <w:r w:rsidRPr="0030574F">
        <w:rPr>
          <w:rFonts w:ascii="Century Gothic" w:hAnsi="Century Gothic"/>
          <w:b/>
          <w:sz w:val="24"/>
          <w:szCs w:val="24"/>
        </w:rPr>
        <w:t xml:space="preserve"> the </w:t>
      </w:r>
      <w:r w:rsidR="00782667">
        <w:rPr>
          <w:rFonts w:ascii="Century Gothic" w:hAnsi="Century Gothic"/>
          <w:b/>
          <w:sz w:val="24"/>
          <w:szCs w:val="24"/>
        </w:rPr>
        <w:t>August</w:t>
      </w:r>
      <w:r w:rsidR="00326D25">
        <w:rPr>
          <w:rFonts w:ascii="Century Gothic" w:hAnsi="Century Gothic"/>
          <w:b/>
          <w:sz w:val="24"/>
          <w:szCs w:val="24"/>
        </w:rPr>
        <w:t xml:space="preserve"> 1</w:t>
      </w:r>
      <w:r w:rsidR="00782667">
        <w:rPr>
          <w:rFonts w:ascii="Century Gothic" w:hAnsi="Century Gothic"/>
          <w:b/>
          <w:sz w:val="24"/>
          <w:szCs w:val="24"/>
        </w:rPr>
        <w:t>3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6A743EB" w14:textId="77777777" w:rsidR="009C2E28" w:rsidRDefault="009C2E28" w:rsidP="00326D25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173173E" w14:textId="614C39CB" w:rsidR="007E2A15" w:rsidRDefault="00AB24FE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Nikki Wilson Replacement</w:t>
      </w:r>
      <w:r w:rsidR="00575959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7E2A15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Motion to </w:t>
      </w:r>
      <w:r w:rsidR="0081733E">
        <w:rPr>
          <w:rFonts w:ascii="Century Gothic" w:hAnsi="Century Gothic" w:cstheme="minorHAnsi"/>
          <w:color w:val="000000"/>
          <w:sz w:val="24"/>
          <w:szCs w:val="24"/>
        </w:rPr>
        <w:t xml:space="preserve">nominate Jalyn Plaisance to take Nikki Wilson’s remaining term of 2024 and 2025.  Motion was seconded and passed. </w:t>
      </w:r>
    </w:p>
    <w:p w14:paraId="2CB56FDD" w14:textId="77777777" w:rsidR="00081230" w:rsidRDefault="00081230" w:rsidP="00081230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6E45B4EB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Update: </w:t>
      </w:r>
    </w:p>
    <w:p w14:paraId="5915118C" w14:textId="7277B1F2" w:rsidR="00361FEF" w:rsidRDefault="00EB29A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Ops Committee.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>Kimberly</w:t>
      </w:r>
      <w:r w:rsidR="00B42E6D">
        <w:rPr>
          <w:rFonts w:ascii="Century Gothic" w:hAnsi="Century Gothic" w:cstheme="minorHAnsi"/>
          <w:color w:val="000000"/>
          <w:sz w:val="24"/>
          <w:szCs w:val="24"/>
        </w:rPr>
        <w:t xml:space="preserve"> went over the ROAM Ops Committee minu</w:t>
      </w:r>
      <w:r w:rsidR="00575959">
        <w:rPr>
          <w:rFonts w:ascii="Century Gothic" w:hAnsi="Century Gothic" w:cstheme="minorHAnsi"/>
          <w:color w:val="000000"/>
          <w:sz w:val="24"/>
          <w:szCs w:val="24"/>
        </w:rPr>
        <w:t xml:space="preserve">tes and upcoming agenda items. </w:t>
      </w:r>
    </w:p>
    <w:p w14:paraId="59B0DF8D" w14:textId="35912B6A" w:rsidR="0066769B" w:rsidRDefault="00EB29A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Confidential Listings.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361FEF">
        <w:rPr>
          <w:rFonts w:ascii="Century Gothic" w:hAnsi="Century Gothic" w:cstheme="minorHAnsi"/>
          <w:color w:val="000000"/>
          <w:sz w:val="24"/>
          <w:szCs w:val="24"/>
        </w:rPr>
        <w:t xml:space="preserve">Amber requested feedback from the committee on requesting a set of rules that all ROAM partners follow regarding Confidential listings.  </w:t>
      </w:r>
      <w:r w:rsidR="00ED6605">
        <w:rPr>
          <w:rFonts w:ascii="Century Gothic" w:hAnsi="Century Gothic" w:cstheme="minorHAnsi"/>
          <w:color w:val="000000"/>
          <w:sz w:val="24"/>
          <w:szCs w:val="24"/>
        </w:rPr>
        <w:t xml:space="preserve">The committee </w:t>
      </w:r>
      <w:proofErr w:type="gramStart"/>
      <w:r w:rsidR="00ED6605">
        <w:rPr>
          <w:rFonts w:ascii="Century Gothic" w:hAnsi="Century Gothic" w:cstheme="minorHAnsi"/>
          <w:color w:val="000000"/>
          <w:sz w:val="24"/>
          <w:szCs w:val="24"/>
        </w:rPr>
        <w:t>made a recommendation that</w:t>
      </w:r>
      <w:proofErr w:type="gramEnd"/>
      <w:r w:rsidR="00ED6605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the committee </w:t>
      </w:r>
      <w:r w:rsidR="00ED6605">
        <w:rPr>
          <w:rFonts w:ascii="Century Gothic" w:hAnsi="Century Gothic" w:cstheme="minorHAnsi"/>
          <w:color w:val="000000"/>
          <w:sz w:val="24"/>
          <w:szCs w:val="24"/>
        </w:rPr>
        <w:t>consider allowing Confidential Listings with the address as 0 Confidential</w:t>
      </w:r>
      <w:r w:rsidR="007977C5">
        <w:rPr>
          <w:rFonts w:ascii="Century Gothic" w:hAnsi="Century Gothic" w:cstheme="minorHAnsi"/>
          <w:color w:val="000000"/>
          <w:sz w:val="24"/>
          <w:szCs w:val="24"/>
        </w:rPr>
        <w:t xml:space="preserve">, the city and zip code would be required.  </w:t>
      </w:r>
      <w:r w:rsidR="009931F0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362C3489" w14:textId="56738B7F" w:rsidR="00211E8B" w:rsidRPr="00A265CC" w:rsidRDefault="00211E8B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Board of Managers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Christie Theaux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 xml:space="preserve">and Susan Holliday </w:t>
      </w:r>
      <w:r w:rsidR="009931F0">
        <w:rPr>
          <w:rFonts w:ascii="Century Gothic" w:hAnsi="Century Gothic" w:cstheme="minorHAnsi"/>
          <w:color w:val="000000"/>
          <w:sz w:val="24"/>
          <w:szCs w:val="24"/>
        </w:rPr>
        <w:t>updated the committee on</w:t>
      </w:r>
      <w:r w:rsidR="008D2FD2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AE278C">
        <w:rPr>
          <w:rFonts w:ascii="Century Gothic" w:hAnsi="Century Gothic" w:cstheme="minorHAnsi"/>
          <w:color w:val="000000"/>
          <w:sz w:val="24"/>
          <w:szCs w:val="24"/>
        </w:rPr>
        <w:t>the conversation regarding</w:t>
      </w:r>
      <w:r w:rsidR="002C0050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AE278C">
        <w:rPr>
          <w:rFonts w:ascii="Century Gothic" w:hAnsi="Century Gothic" w:cstheme="minorHAnsi"/>
          <w:color w:val="000000"/>
          <w:sz w:val="24"/>
          <w:szCs w:val="24"/>
        </w:rPr>
        <w:t>allowing N</w:t>
      </w:r>
      <w:r w:rsidR="002C0050">
        <w:rPr>
          <w:rFonts w:ascii="Century Gothic" w:hAnsi="Century Gothic" w:cstheme="minorHAnsi"/>
          <w:color w:val="000000"/>
          <w:sz w:val="24"/>
          <w:szCs w:val="24"/>
        </w:rPr>
        <w:t xml:space="preserve">on-Realtor Status and </w:t>
      </w:r>
      <w:r w:rsidR="00ED0AF5">
        <w:rPr>
          <w:rFonts w:ascii="Century Gothic" w:hAnsi="Century Gothic" w:cstheme="minorHAnsi"/>
          <w:color w:val="000000"/>
          <w:sz w:val="24"/>
          <w:szCs w:val="24"/>
        </w:rPr>
        <w:t xml:space="preserve">the review of the fine schedule/amounts. It was decided that ROAM will be implementing a data compliance software called Listing Integrity with a target/goal date of January 2025. 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9749D4E" w14:textId="4CA18794" w:rsidR="00A265CC" w:rsidRDefault="00C720F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Merge Update.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</w:rPr>
        <w:t>Amber</w:t>
      </w:r>
      <w:r w:rsidR="00CE6C1B">
        <w:rPr>
          <w:rFonts w:ascii="Century Gothic" w:hAnsi="Century Gothic" w:cstheme="minorHAnsi"/>
          <w:color w:val="000000"/>
          <w:sz w:val="24"/>
          <w:szCs w:val="24"/>
        </w:rPr>
        <w:t xml:space="preserve"> p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rovided </w:t>
      </w:r>
      <w:r>
        <w:rPr>
          <w:rFonts w:ascii="Century Gothic" w:hAnsi="Century Gothic" w:cstheme="minorHAnsi"/>
          <w:color w:val="000000"/>
          <w:sz w:val="24"/>
          <w:szCs w:val="24"/>
        </w:rPr>
        <w:t>an update on the data merge with ROAM.</w:t>
      </w:r>
      <w:r w:rsidR="00C327F7">
        <w:rPr>
          <w:rFonts w:ascii="Century Gothic" w:hAnsi="Century Gothic" w:cstheme="minorHAnsi"/>
          <w:color w:val="000000"/>
          <w:sz w:val="24"/>
          <w:szCs w:val="24"/>
        </w:rPr>
        <w:t xml:space="preserve"> The committee would like to push for a go-live date of October 1</w:t>
      </w:r>
      <w:r w:rsidR="00C327F7" w:rsidRPr="00C327F7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st</w:t>
      </w:r>
      <w:r w:rsidR="00C327F7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proofErr w:type="gramStart"/>
      <w:r w:rsidR="00C327F7">
        <w:rPr>
          <w:rFonts w:ascii="Century Gothic" w:hAnsi="Century Gothic" w:cstheme="minorHAnsi"/>
          <w:color w:val="000000"/>
          <w:sz w:val="24"/>
          <w:szCs w:val="24"/>
        </w:rPr>
        <w:t>if at all possible</w:t>
      </w:r>
      <w:proofErr w:type="gramEnd"/>
      <w:r w:rsidR="00C327F7">
        <w:rPr>
          <w:rFonts w:ascii="Century Gothic" w:hAnsi="Century Gothic" w:cstheme="minorHAnsi"/>
          <w:color w:val="000000"/>
          <w:sz w:val="24"/>
          <w:szCs w:val="24"/>
        </w:rPr>
        <w:t xml:space="preserve">. It was noted that the RAA data will take a minimum of 3 months for the data to show in the other MLS platforms within ROAM. </w:t>
      </w:r>
    </w:p>
    <w:p w14:paraId="44E7AEEF" w14:textId="3B25F9AB" w:rsidR="00C720FB" w:rsidRPr="003F7C2D" w:rsidRDefault="00C720FB" w:rsidP="00173057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3F7C2D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Flex MLS </w:t>
      </w:r>
      <w:r w:rsidR="00543CB5" w:rsidRPr="003F7C2D">
        <w:rPr>
          <w:rFonts w:ascii="Century Gothic" w:hAnsi="Century Gothic" w:cstheme="minorHAnsi"/>
          <w:b/>
          <w:bCs/>
          <w:color w:val="000000"/>
          <w:sz w:val="24"/>
          <w:szCs w:val="24"/>
        </w:rPr>
        <w:t>Input Sheet</w:t>
      </w:r>
      <w:r w:rsidRPr="003F7C2D">
        <w:rPr>
          <w:rFonts w:ascii="Century Gothic" w:hAnsi="Century Gothic" w:cstheme="minorHAnsi"/>
          <w:b/>
          <w:bCs/>
          <w:color w:val="000000"/>
          <w:sz w:val="24"/>
          <w:szCs w:val="24"/>
        </w:rPr>
        <w:t>s.</w:t>
      </w:r>
      <w:r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  Amber </w:t>
      </w:r>
      <w:r w:rsidR="00192E60"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notified the committee </w:t>
      </w:r>
      <w:r w:rsidR="00543CB5"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that she has had many </w:t>
      </w:r>
      <w:r w:rsidR="004D350B"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requests for new input sheets.  </w:t>
      </w:r>
      <w:proofErr w:type="gramStart"/>
      <w:r w:rsidR="004D350B" w:rsidRPr="003F7C2D">
        <w:rPr>
          <w:rFonts w:ascii="Century Gothic" w:hAnsi="Century Gothic" w:cstheme="minorHAnsi"/>
          <w:color w:val="000000"/>
          <w:sz w:val="24"/>
          <w:szCs w:val="24"/>
        </w:rPr>
        <w:t>Now that</w:t>
      </w:r>
      <w:proofErr w:type="gramEnd"/>
      <w:r w:rsidR="004D350B"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 she is confident that ROAM will not require any new fields to </w:t>
      </w:r>
      <w:r w:rsidR="00A72B5B"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complete the </w:t>
      </w:r>
      <w:r w:rsidR="003F7C2D" w:rsidRPr="003F7C2D">
        <w:rPr>
          <w:rFonts w:ascii="Century Gothic" w:hAnsi="Century Gothic" w:cstheme="minorHAnsi"/>
          <w:color w:val="000000"/>
          <w:sz w:val="24"/>
          <w:szCs w:val="24"/>
        </w:rPr>
        <w:t xml:space="preserve">ROAM merger.  She is working to get those submitted to Transaction Desk. </w:t>
      </w:r>
    </w:p>
    <w:p w14:paraId="2E166ED9" w14:textId="13591606" w:rsidR="003F7C2D" w:rsidRDefault="003F7C2D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lastRenderedPageBreak/>
        <w:t>Input Warnings</w:t>
      </w:r>
      <w:r w:rsidR="005E6FBA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5E6FBA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Amber updated the committee that ROAM has decided to implement </w:t>
      </w:r>
      <w:r w:rsidR="007123F4">
        <w:rPr>
          <w:rFonts w:ascii="Century Gothic" w:hAnsi="Century Gothic" w:cstheme="minorHAnsi"/>
          <w:color w:val="000000"/>
          <w:sz w:val="24"/>
          <w:szCs w:val="24"/>
        </w:rPr>
        <w:t xml:space="preserve">text constraints inside of all platforms. We </w:t>
      </w:r>
      <w:proofErr w:type="gramStart"/>
      <w:r w:rsidR="007123F4">
        <w:rPr>
          <w:rFonts w:ascii="Century Gothic" w:hAnsi="Century Gothic" w:cstheme="minorHAnsi"/>
          <w:color w:val="000000"/>
          <w:sz w:val="24"/>
          <w:szCs w:val="24"/>
        </w:rPr>
        <w:t>are able to</w:t>
      </w:r>
      <w:proofErr w:type="gramEnd"/>
      <w:r w:rsidR="007123F4">
        <w:rPr>
          <w:rFonts w:ascii="Century Gothic" w:hAnsi="Century Gothic" w:cstheme="minorHAnsi"/>
          <w:color w:val="000000"/>
          <w:sz w:val="24"/>
          <w:szCs w:val="24"/>
        </w:rPr>
        <w:t xml:space="preserve"> decide if we want to continue blocking keywords (commission, compensation, </w:t>
      </w:r>
      <w:proofErr w:type="spellStart"/>
      <w:r w:rsidR="007123F4">
        <w:rPr>
          <w:rFonts w:ascii="Century Gothic" w:hAnsi="Century Gothic" w:cstheme="minorHAnsi"/>
          <w:color w:val="000000"/>
          <w:sz w:val="24"/>
          <w:szCs w:val="24"/>
        </w:rPr>
        <w:t>etc</w:t>
      </w:r>
      <w:proofErr w:type="spellEnd"/>
      <w:r w:rsidR="007123F4">
        <w:rPr>
          <w:rFonts w:ascii="Century Gothic" w:hAnsi="Century Gothic" w:cstheme="minorHAnsi"/>
          <w:color w:val="000000"/>
          <w:sz w:val="24"/>
          <w:szCs w:val="24"/>
        </w:rPr>
        <w:t xml:space="preserve">) or </w:t>
      </w:r>
      <w:r w:rsidR="00501EAE">
        <w:rPr>
          <w:rFonts w:ascii="Century Gothic" w:hAnsi="Century Gothic" w:cstheme="minorHAnsi"/>
          <w:color w:val="000000"/>
          <w:sz w:val="24"/>
          <w:szCs w:val="24"/>
        </w:rPr>
        <w:t xml:space="preserve">provide a warning in Flex that would still allow the member to proceed with the offending words.  </w:t>
      </w:r>
      <w:r w:rsidR="003D5D17">
        <w:rPr>
          <w:rFonts w:ascii="Century Gothic" w:hAnsi="Century Gothic" w:cstheme="minorHAnsi"/>
          <w:color w:val="000000"/>
          <w:sz w:val="24"/>
          <w:szCs w:val="24"/>
        </w:rPr>
        <w:t xml:space="preserve">Motion to continue with blocking keywords instead of allowing a warning.  </w:t>
      </w:r>
      <w:r w:rsidR="00C143AA">
        <w:rPr>
          <w:rFonts w:ascii="Century Gothic" w:hAnsi="Century Gothic" w:cstheme="minorHAnsi"/>
          <w:color w:val="000000"/>
          <w:sz w:val="24"/>
          <w:szCs w:val="24"/>
        </w:rPr>
        <w:t xml:space="preserve">The </w:t>
      </w:r>
      <w:r w:rsidR="003D5D17">
        <w:rPr>
          <w:rFonts w:ascii="Century Gothic" w:hAnsi="Century Gothic" w:cstheme="minorHAnsi"/>
          <w:color w:val="000000"/>
          <w:sz w:val="24"/>
          <w:szCs w:val="24"/>
        </w:rPr>
        <w:t xml:space="preserve">Motion was </w:t>
      </w:r>
      <w:r w:rsidR="00C143AA">
        <w:rPr>
          <w:rFonts w:ascii="Century Gothic" w:hAnsi="Century Gothic" w:cstheme="minorHAnsi"/>
          <w:color w:val="000000"/>
          <w:sz w:val="24"/>
          <w:szCs w:val="24"/>
        </w:rPr>
        <w:t>seconded</w:t>
      </w:r>
      <w:r w:rsidR="00EB29A9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3D5D17">
        <w:rPr>
          <w:rFonts w:ascii="Century Gothic" w:hAnsi="Century Gothic" w:cstheme="minorHAnsi"/>
          <w:color w:val="000000"/>
          <w:sz w:val="24"/>
          <w:szCs w:val="24"/>
        </w:rPr>
        <w:t xml:space="preserve">and passed. </w:t>
      </w:r>
      <w:r w:rsidR="006965BC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55836E2C" w14:textId="0D9BF90F" w:rsidR="005E6FBA" w:rsidRDefault="003D5D17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4A7CA3">
        <w:rPr>
          <w:rFonts w:ascii="Century Gothic" w:hAnsi="Century Gothic" w:cstheme="minorHAnsi"/>
          <w:b/>
          <w:bCs/>
          <w:color w:val="000000"/>
          <w:sz w:val="24"/>
          <w:szCs w:val="24"/>
        </w:rPr>
        <w:t>MLS Committee Broker Elections.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 It was noted who would 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roll </w:t>
      </w:r>
      <w:proofErr w:type="gramStart"/>
      <w:r w:rsidR="004A7CA3">
        <w:rPr>
          <w:rFonts w:ascii="Century Gothic" w:hAnsi="Century Gothic" w:cstheme="minorHAnsi"/>
          <w:color w:val="000000"/>
          <w:sz w:val="24"/>
          <w:szCs w:val="24"/>
        </w:rPr>
        <w:t>off of</w:t>
      </w:r>
      <w:proofErr w:type="gramEnd"/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the MLS Committee.  Nominations will begin on October 18</w:t>
      </w:r>
      <w:r w:rsidR="004A7CA3" w:rsidRPr="004A7CA3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through the 31</w:t>
      </w:r>
      <w:r w:rsidR="004A7CA3" w:rsidRPr="004A7CA3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st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>.  Elections will be from November 4</w:t>
      </w:r>
      <w:r w:rsidR="004A7CA3" w:rsidRPr="004A7CA3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through 11</w:t>
      </w:r>
      <w:r w:rsidR="004A7CA3" w:rsidRPr="004A7CA3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</w:p>
    <w:p w14:paraId="023BBBBD" w14:textId="6976F31A" w:rsidR="005370C6" w:rsidRPr="00A265CC" w:rsidRDefault="00494DCF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ShowingTime </w:t>
      </w:r>
      <w:r w:rsidR="00D20BA7">
        <w:rPr>
          <w:rFonts w:ascii="Century Gothic" w:hAnsi="Century Gothic" w:cstheme="minorHAnsi"/>
          <w:b/>
          <w:bCs/>
          <w:color w:val="000000"/>
          <w:sz w:val="24"/>
          <w:szCs w:val="24"/>
        </w:rPr>
        <w:t>Product Decision</w:t>
      </w:r>
      <w:r w:rsidR="005370C6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5370C6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 w:rsidR="00D81940">
        <w:rPr>
          <w:rFonts w:ascii="Century Gothic" w:hAnsi="Century Gothic" w:cstheme="minorHAnsi"/>
          <w:color w:val="000000"/>
          <w:sz w:val="24"/>
          <w:szCs w:val="24"/>
        </w:rPr>
        <w:t xml:space="preserve">The MLS committee recommends </w:t>
      </w:r>
      <w:proofErr w:type="gramStart"/>
      <w:r w:rsidR="00C143AA">
        <w:rPr>
          <w:rFonts w:ascii="Century Gothic" w:hAnsi="Century Gothic" w:cstheme="minorHAnsi"/>
          <w:color w:val="000000"/>
          <w:sz w:val="24"/>
          <w:szCs w:val="24"/>
        </w:rPr>
        <w:t>to move</w:t>
      </w:r>
      <w:proofErr w:type="gramEnd"/>
      <w:r w:rsidR="00C143AA">
        <w:rPr>
          <w:rFonts w:ascii="Century Gothic" w:hAnsi="Century Gothic" w:cstheme="minorHAnsi"/>
          <w:color w:val="000000"/>
          <w:sz w:val="24"/>
          <w:szCs w:val="24"/>
        </w:rPr>
        <w:t xml:space="preserve"> forward with ROAM</w:t>
      </w:r>
      <w:r w:rsidR="00EB29A9">
        <w:rPr>
          <w:rFonts w:ascii="Century Gothic" w:hAnsi="Century Gothic" w:cstheme="minorHAnsi"/>
          <w:color w:val="000000"/>
          <w:sz w:val="24"/>
          <w:szCs w:val="24"/>
        </w:rPr>
        <w:t xml:space="preserve">’s </w:t>
      </w:r>
      <w:proofErr w:type="gramStart"/>
      <w:r w:rsidR="00EB29A9">
        <w:rPr>
          <w:rFonts w:ascii="Century Gothic" w:hAnsi="Century Gothic" w:cstheme="minorHAnsi"/>
          <w:color w:val="000000"/>
          <w:sz w:val="24"/>
          <w:szCs w:val="24"/>
        </w:rPr>
        <w:t>contract</w:t>
      </w:r>
      <w:proofErr w:type="gramEnd"/>
      <w:r w:rsidR="00EB29A9">
        <w:rPr>
          <w:rFonts w:ascii="Century Gothic" w:hAnsi="Century Gothic" w:cstheme="minorHAnsi"/>
          <w:color w:val="000000"/>
          <w:sz w:val="24"/>
          <w:szCs w:val="24"/>
        </w:rPr>
        <w:t xml:space="preserve"> removing live interactions and giving members/brokers the option to purchase the full service.  </w:t>
      </w:r>
    </w:p>
    <w:p w14:paraId="7ADA433D" w14:textId="680892C0" w:rsidR="0016267F" w:rsidRPr="00140BC9" w:rsidRDefault="0016267F" w:rsidP="00494DCF">
      <w:pPr>
        <w:pStyle w:val="ListParagraph"/>
        <w:ind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6CC6E491" w14:textId="731A7AC8" w:rsidR="002129B6" w:rsidRPr="0030574F" w:rsidRDefault="00D97F54" w:rsidP="00A71205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E128CC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EB29A9">
        <w:rPr>
          <w:rFonts w:ascii="Century Gothic" w:hAnsi="Century Gothic"/>
          <w:sz w:val="24"/>
          <w:szCs w:val="24"/>
        </w:rPr>
        <w:t>07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754C" w14:textId="77777777" w:rsidR="00BD7602" w:rsidRDefault="00BD7602" w:rsidP="00127FA2">
      <w:r>
        <w:separator/>
      </w:r>
    </w:p>
  </w:endnote>
  <w:endnote w:type="continuationSeparator" w:id="0">
    <w:p w14:paraId="7284BE62" w14:textId="77777777" w:rsidR="00BD7602" w:rsidRDefault="00BD7602" w:rsidP="00127FA2">
      <w:r>
        <w:continuationSeparator/>
      </w:r>
    </w:p>
  </w:endnote>
  <w:endnote w:type="continuationNotice" w:id="1">
    <w:p w14:paraId="1A73D5F2" w14:textId="77777777" w:rsidR="00E128CC" w:rsidRDefault="00E12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D6D1" w14:textId="77777777" w:rsidR="00BD7602" w:rsidRDefault="00BD7602" w:rsidP="00127FA2">
      <w:r>
        <w:separator/>
      </w:r>
    </w:p>
  </w:footnote>
  <w:footnote w:type="continuationSeparator" w:id="0">
    <w:p w14:paraId="6CCC0ED5" w14:textId="77777777" w:rsidR="00BD7602" w:rsidRDefault="00BD7602" w:rsidP="00127FA2">
      <w:r>
        <w:continuationSeparator/>
      </w:r>
    </w:p>
  </w:footnote>
  <w:footnote w:type="continuationNotice" w:id="1">
    <w:p w14:paraId="4B6D3AFB" w14:textId="77777777" w:rsidR="00E128CC" w:rsidRDefault="00E128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26"/>
  </w:num>
  <w:num w:numId="2" w16cid:durableId="544887">
    <w:abstractNumId w:val="5"/>
  </w:num>
  <w:num w:numId="3" w16cid:durableId="281881397">
    <w:abstractNumId w:val="16"/>
  </w:num>
  <w:num w:numId="4" w16cid:durableId="1880893398">
    <w:abstractNumId w:val="2"/>
  </w:num>
  <w:num w:numId="5" w16cid:durableId="279384122">
    <w:abstractNumId w:val="11"/>
  </w:num>
  <w:num w:numId="6" w16cid:durableId="1763060830">
    <w:abstractNumId w:val="27"/>
  </w:num>
  <w:num w:numId="7" w16cid:durableId="212153648">
    <w:abstractNumId w:val="14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3"/>
  </w:num>
  <w:num w:numId="11" w16cid:durableId="1528060063">
    <w:abstractNumId w:val="20"/>
  </w:num>
  <w:num w:numId="12" w16cid:durableId="322592471">
    <w:abstractNumId w:val="23"/>
  </w:num>
  <w:num w:numId="13" w16cid:durableId="132068066">
    <w:abstractNumId w:val="3"/>
  </w:num>
  <w:num w:numId="14" w16cid:durableId="331876463">
    <w:abstractNumId w:val="17"/>
  </w:num>
  <w:num w:numId="15" w16cid:durableId="1330982213">
    <w:abstractNumId w:val="6"/>
  </w:num>
  <w:num w:numId="16" w16cid:durableId="1859391038">
    <w:abstractNumId w:val="22"/>
  </w:num>
  <w:num w:numId="17" w16cid:durableId="570579246">
    <w:abstractNumId w:val="21"/>
  </w:num>
  <w:num w:numId="18" w16cid:durableId="698161165">
    <w:abstractNumId w:val="28"/>
  </w:num>
  <w:num w:numId="19" w16cid:durableId="779570246">
    <w:abstractNumId w:val="19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5"/>
  </w:num>
  <w:num w:numId="23" w16cid:durableId="182788919">
    <w:abstractNumId w:val="18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  <w:num w:numId="27" w16cid:durableId="2015568367">
    <w:abstractNumId w:val="24"/>
  </w:num>
  <w:num w:numId="28" w16cid:durableId="1911697203">
    <w:abstractNumId w:val="25"/>
  </w:num>
  <w:num w:numId="29" w16cid:durableId="155072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259D"/>
    <w:rsid w:val="000131D7"/>
    <w:rsid w:val="00014496"/>
    <w:rsid w:val="000172E4"/>
    <w:rsid w:val="000200AA"/>
    <w:rsid w:val="00022640"/>
    <w:rsid w:val="000272EA"/>
    <w:rsid w:val="00027AFE"/>
    <w:rsid w:val="0003053D"/>
    <w:rsid w:val="000313BA"/>
    <w:rsid w:val="00041E45"/>
    <w:rsid w:val="00041F1A"/>
    <w:rsid w:val="000448B6"/>
    <w:rsid w:val="0004672A"/>
    <w:rsid w:val="000475D6"/>
    <w:rsid w:val="00057CE6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C4A07"/>
    <w:rsid w:val="000D6A2A"/>
    <w:rsid w:val="000E3331"/>
    <w:rsid w:val="000E3FBD"/>
    <w:rsid w:val="000E5EBE"/>
    <w:rsid w:val="000E6405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6EE0"/>
    <w:rsid w:val="00116F2A"/>
    <w:rsid w:val="00117BE5"/>
    <w:rsid w:val="00122133"/>
    <w:rsid w:val="00124AC4"/>
    <w:rsid w:val="00125981"/>
    <w:rsid w:val="00127FA2"/>
    <w:rsid w:val="001309B5"/>
    <w:rsid w:val="00137FB6"/>
    <w:rsid w:val="00140BC9"/>
    <w:rsid w:val="00144918"/>
    <w:rsid w:val="001512D2"/>
    <w:rsid w:val="00155993"/>
    <w:rsid w:val="0016267F"/>
    <w:rsid w:val="00162A46"/>
    <w:rsid w:val="001744FC"/>
    <w:rsid w:val="001818C0"/>
    <w:rsid w:val="0018753C"/>
    <w:rsid w:val="00192E60"/>
    <w:rsid w:val="001A2307"/>
    <w:rsid w:val="001A433D"/>
    <w:rsid w:val="001A7645"/>
    <w:rsid w:val="001B46BA"/>
    <w:rsid w:val="001B5D2C"/>
    <w:rsid w:val="001C37BC"/>
    <w:rsid w:val="001C4939"/>
    <w:rsid w:val="001C7944"/>
    <w:rsid w:val="001D2952"/>
    <w:rsid w:val="001D2E4A"/>
    <w:rsid w:val="001D5E5B"/>
    <w:rsid w:val="001D672A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1E8B"/>
    <w:rsid w:val="002129B6"/>
    <w:rsid w:val="00213A10"/>
    <w:rsid w:val="00225FA8"/>
    <w:rsid w:val="00230D07"/>
    <w:rsid w:val="002334C9"/>
    <w:rsid w:val="002340E2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92D5C"/>
    <w:rsid w:val="002A0EF8"/>
    <w:rsid w:val="002B2081"/>
    <w:rsid w:val="002C0050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18F6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32A4"/>
    <w:rsid w:val="003353BC"/>
    <w:rsid w:val="00340872"/>
    <w:rsid w:val="00340C00"/>
    <w:rsid w:val="00342E3B"/>
    <w:rsid w:val="0034377C"/>
    <w:rsid w:val="003450D1"/>
    <w:rsid w:val="003474B3"/>
    <w:rsid w:val="00351CBC"/>
    <w:rsid w:val="003546E8"/>
    <w:rsid w:val="00360291"/>
    <w:rsid w:val="00360E02"/>
    <w:rsid w:val="0036139C"/>
    <w:rsid w:val="003617CF"/>
    <w:rsid w:val="00361FE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4C7C"/>
    <w:rsid w:val="003B28AB"/>
    <w:rsid w:val="003B5080"/>
    <w:rsid w:val="003B65B1"/>
    <w:rsid w:val="003C567C"/>
    <w:rsid w:val="003C6FF1"/>
    <w:rsid w:val="003D3F02"/>
    <w:rsid w:val="003D5D17"/>
    <w:rsid w:val="003D67F2"/>
    <w:rsid w:val="003E40D0"/>
    <w:rsid w:val="003F63C2"/>
    <w:rsid w:val="003F7C2D"/>
    <w:rsid w:val="00401360"/>
    <w:rsid w:val="00401F23"/>
    <w:rsid w:val="004020F0"/>
    <w:rsid w:val="00403C7C"/>
    <w:rsid w:val="00410801"/>
    <w:rsid w:val="00413A79"/>
    <w:rsid w:val="00417FD3"/>
    <w:rsid w:val="00422695"/>
    <w:rsid w:val="004317C7"/>
    <w:rsid w:val="00433CBF"/>
    <w:rsid w:val="0043683A"/>
    <w:rsid w:val="00436F80"/>
    <w:rsid w:val="0043751C"/>
    <w:rsid w:val="0043760B"/>
    <w:rsid w:val="004436E1"/>
    <w:rsid w:val="00444D87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482B"/>
    <w:rsid w:val="00485753"/>
    <w:rsid w:val="004868EC"/>
    <w:rsid w:val="00492082"/>
    <w:rsid w:val="00494DCF"/>
    <w:rsid w:val="004A0729"/>
    <w:rsid w:val="004A08B7"/>
    <w:rsid w:val="004A7CA3"/>
    <w:rsid w:val="004B0C16"/>
    <w:rsid w:val="004B23AA"/>
    <w:rsid w:val="004B294C"/>
    <w:rsid w:val="004B2B46"/>
    <w:rsid w:val="004B4823"/>
    <w:rsid w:val="004B744E"/>
    <w:rsid w:val="004C256D"/>
    <w:rsid w:val="004C54DE"/>
    <w:rsid w:val="004C76AB"/>
    <w:rsid w:val="004D0AD3"/>
    <w:rsid w:val="004D0F5B"/>
    <w:rsid w:val="004D350B"/>
    <w:rsid w:val="004D56D7"/>
    <w:rsid w:val="004E56FA"/>
    <w:rsid w:val="004E6C32"/>
    <w:rsid w:val="004F0228"/>
    <w:rsid w:val="004F05FC"/>
    <w:rsid w:val="004F270F"/>
    <w:rsid w:val="004F392A"/>
    <w:rsid w:val="004F422C"/>
    <w:rsid w:val="004F5363"/>
    <w:rsid w:val="004F71BF"/>
    <w:rsid w:val="005004FF"/>
    <w:rsid w:val="005011DF"/>
    <w:rsid w:val="00501EAE"/>
    <w:rsid w:val="0050638E"/>
    <w:rsid w:val="00506EC8"/>
    <w:rsid w:val="0050718B"/>
    <w:rsid w:val="00507FBA"/>
    <w:rsid w:val="005119AC"/>
    <w:rsid w:val="0051799D"/>
    <w:rsid w:val="00520909"/>
    <w:rsid w:val="00522AD3"/>
    <w:rsid w:val="00524815"/>
    <w:rsid w:val="005303C8"/>
    <w:rsid w:val="00530909"/>
    <w:rsid w:val="005370C6"/>
    <w:rsid w:val="00541FF0"/>
    <w:rsid w:val="00543CB5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73F86"/>
    <w:rsid w:val="00574786"/>
    <w:rsid w:val="005751D3"/>
    <w:rsid w:val="00575959"/>
    <w:rsid w:val="00577E0A"/>
    <w:rsid w:val="00596320"/>
    <w:rsid w:val="005A0E06"/>
    <w:rsid w:val="005A5870"/>
    <w:rsid w:val="005A5AD9"/>
    <w:rsid w:val="005B6192"/>
    <w:rsid w:val="005B74E8"/>
    <w:rsid w:val="005B7720"/>
    <w:rsid w:val="005C0158"/>
    <w:rsid w:val="005C238C"/>
    <w:rsid w:val="005C6765"/>
    <w:rsid w:val="005D0195"/>
    <w:rsid w:val="005D6578"/>
    <w:rsid w:val="005E3A14"/>
    <w:rsid w:val="005E6E57"/>
    <w:rsid w:val="005E6FBA"/>
    <w:rsid w:val="005F231C"/>
    <w:rsid w:val="005F36D4"/>
    <w:rsid w:val="005F3997"/>
    <w:rsid w:val="005F5D05"/>
    <w:rsid w:val="00601897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2967"/>
    <w:rsid w:val="00635713"/>
    <w:rsid w:val="006477DC"/>
    <w:rsid w:val="00651E5F"/>
    <w:rsid w:val="00652459"/>
    <w:rsid w:val="006644E1"/>
    <w:rsid w:val="006647AD"/>
    <w:rsid w:val="006673E1"/>
    <w:rsid w:val="00667668"/>
    <w:rsid w:val="0066769B"/>
    <w:rsid w:val="00670E34"/>
    <w:rsid w:val="006716C3"/>
    <w:rsid w:val="006752AD"/>
    <w:rsid w:val="00683407"/>
    <w:rsid w:val="0068383F"/>
    <w:rsid w:val="00684E6B"/>
    <w:rsid w:val="00686FC7"/>
    <w:rsid w:val="00692EE9"/>
    <w:rsid w:val="00693588"/>
    <w:rsid w:val="00694A8D"/>
    <w:rsid w:val="00695544"/>
    <w:rsid w:val="006965BC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6C5"/>
    <w:rsid w:val="006E19AD"/>
    <w:rsid w:val="006E451B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9EA"/>
    <w:rsid w:val="007123F4"/>
    <w:rsid w:val="00715236"/>
    <w:rsid w:val="00724473"/>
    <w:rsid w:val="007262AF"/>
    <w:rsid w:val="007322BF"/>
    <w:rsid w:val="00733BB5"/>
    <w:rsid w:val="00733F18"/>
    <w:rsid w:val="0073580C"/>
    <w:rsid w:val="00743DCA"/>
    <w:rsid w:val="007513B4"/>
    <w:rsid w:val="0075271B"/>
    <w:rsid w:val="0075421E"/>
    <w:rsid w:val="00757FE1"/>
    <w:rsid w:val="00761183"/>
    <w:rsid w:val="00762D5B"/>
    <w:rsid w:val="00764ECC"/>
    <w:rsid w:val="00771307"/>
    <w:rsid w:val="00772CBE"/>
    <w:rsid w:val="0077473A"/>
    <w:rsid w:val="00776DF0"/>
    <w:rsid w:val="00782036"/>
    <w:rsid w:val="00782667"/>
    <w:rsid w:val="00791F9C"/>
    <w:rsid w:val="007977C5"/>
    <w:rsid w:val="007A1C98"/>
    <w:rsid w:val="007A3BBB"/>
    <w:rsid w:val="007A43C1"/>
    <w:rsid w:val="007A5F82"/>
    <w:rsid w:val="007A6690"/>
    <w:rsid w:val="007A68BB"/>
    <w:rsid w:val="007B4BDD"/>
    <w:rsid w:val="007B607C"/>
    <w:rsid w:val="007C0AFF"/>
    <w:rsid w:val="007C627F"/>
    <w:rsid w:val="007C6F30"/>
    <w:rsid w:val="007C7CDC"/>
    <w:rsid w:val="007D08C6"/>
    <w:rsid w:val="007D0FB4"/>
    <w:rsid w:val="007D4D8A"/>
    <w:rsid w:val="007E2A15"/>
    <w:rsid w:val="007E3980"/>
    <w:rsid w:val="00800E6C"/>
    <w:rsid w:val="0080270B"/>
    <w:rsid w:val="008043A0"/>
    <w:rsid w:val="00813384"/>
    <w:rsid w:val="00816B55"/>
    <w:rsid w:val="00816C14"/>
    <w:rsid w:val="0081733E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C6AF4"/>
    <w:rsid w:val="008D1398"/>
    <w:rsid w:val="008D157D"/>
    <w:rsid w:val="008D1FF1"/>
    <w:rsid w:val="008D2FD2"/>
    <w:rsid w:val="008D405C"/>
    <w:rsid w:val="008D5670"/>
    <w:rsid w:val="008E0A01"/>
    <w:rsid w:val="008E1DAD"/>
    <w:rsid w:val="008E2193"/>
    <w:rsid w:val="008E6774"/>
    <w:rsid w:val="008E7253"/>
    <w:rsid w:val="008F30CE"/>
    <w:rsid w:val="008F3749"/>
    <w:rsid w:val="00900F4B"/>
    <w:rsid w:val="00917768"/>
    <w:rsid w:val="00920E20"/>
    <w:rsid w:val="00926A63"/>
    <w:rsid w:val="009307F7"/>
    <w:rsid w:val="009316A5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6986"/>
    <w:rsid w:val="00962255"/>
    <w:rsid w:val="00962A42"/>
    <w:rsid w:val="00965880"/>
    <w:rsid w:val="009726E7"/>
    <w:rsid w:val="00974E08"/>
    <w:rsid w:val="00975AF2"/>
    <w:rsid w:val="00976B06"/>
    <w:rsid w:val="00981AD9"/>
    <w:rsid w:val="00983880"/>
    <w:rsid w:val="00987A90"/>
    <w:rsid w:val="009931F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2E28"/>
    <w:rsid w:val="009C5D0F"/>
    <w:rsid w:val="009C5E1D"/>
    <w:rsid w:val="009C6D18"/>
    <w:rsid w:val="009C72D3"/>
    <w:rsid w:val="009D2730"/>
    <w:rsid w:val="009D3607"/>
    <w:rsid w:val="009D794F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657C3"/>
    <w:rsid w:val="00A660D1"/>
    <w:rsid w:val="00A66501"/>
    <w:rsid w:val="00A669B5"/>
    <w:rsid w:val="00A66A28"/>
    <w:rsid w:val="00A705B4"/>
    <w:rsid w:val="00A70CFF"/>
    <w:rsid w:val="00A71205"/>
    <w:rsid w:val="00A72B5B"/>
    <w:rsid w:val="00A74CE6"/>
    <w:rsid w:val="00A752AE"/>
    <w:rsid w:val="00A836F7"/>
    <w:rsid w:val="00A843CB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B24FE"/>
    <w:rsid w:val="00AC1193"/>
    <w:rsid w:val="00AC54E7"/>
    <w:rsid w:val="00AD1F7E"/>
    <w:rsid w:val="00AD2F27"/>
    <w:rsid w:val="00AD30BC"/>
    <w:rsid w:val="00AE0D64"/>
    <w:rsid w:val="00AE278C"/>
    <w:rsid w:val="00AF1803"/>
    <w:rsid w:val="00AF72B0"/>
    <w:rsid w:val="00AF75B1"/>
    <w:rsid w:val="00B013ED"/>
    <w:rsid w:val="00B052A7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40F7A"/>
    <w:rsid w:val="00B4295E"/>
    <w:rsid w:val="00B42E6D"/>
    <w:rsid w:val="00B54905"/>
    <w:rsid w:val="00B56052"/>
    <w:rsid w:val="00B6204F"/>
    <w:rsid w:val="00B718AC"/>
    <w:rsid w:val="00B734FF"/>
    <w:rsid w:val="00B80384"/>
    <w:rsid w:val="00B82D7E"/>
    <w:rsid w:val="00B833A6"/>
    <w:rsid w:val="00B8734F"/>
    <w:rsid w:val="00B87E64"/>
    <w:rsid w:val="00B9286E"/>
    <w:rsid w:val="00B945B4"/>
    <w:rsid w:val="00BA2242"/>
    <w:rsid w:val="00BA6F3F"/>
    <w:rsid w:val="00BB40EB"/>
    <w:rsid w:val="00BB7B14"/>
    <w:rsid w:val="00BC1A25"/>
    <w:rsid w:val="00BC6037"/>
    <w:rsid w:val="00BC6E0C"/>
    <w:rsid w:val="00BD50D4"/>
    <w:rsid w:val="00BD6A4A"/>
    <w:rsid w:val="00BD6C71"/>
    <w:rsid w:val="00BD7602"/>
    <w:rsid w:val="00BF454C"/>
    <w:rsid w:val="00C02020"/>
    <w:rsid w:val="00C143AA"/>
    <w:rsid w:val="00C14F8E"/>
    <w:rsid w:val="00C162A2"/>
    <w:rsid w:val="00C174DD"/>
    <w:rsid w:val="00C22710"/>
    <w:rsid w:val="00C23D2D"/>
    <w:rsid w:val="00C25549"/>
    <w:rsid w:val="00C31715"/>
    <w:rsid w:val="00C325EA"/>
    <w:rsid w:val="00C327F7"/>
    <w:rsid w:val="00C34FE3"/>
    <w:rsid w:val="00C3564C"/>
    <w:rsid w:val="00C40586"/>
    <w:rsid w:val="00C427F5"/>
    <w:rsid w:val="00C4391F"/>
    <w:rsid w:val="00C45FA0"/>
    <w:rsid w:val="00C46B4B"/>
    <w:rsid w:val="00C47F43"/>
    <w:rsid w:val="00C63FC3"/>
    <w:rsid w:val="00C71612"/>
    <w:rsid w:val="00C720FB"/>
    <w:rsid w:val="00C75A7C"/>
    <w:rsid w:val="00C92C70"/>
    <w:rsid w:val="00C942D8"/>
    <w:rsid w:val="00CA382C"/>
    <w:rsid w:val="00CA3D29"/>
    <w:rsid w:val="00CA4E89"/>
    <w:rsid w:val="00CA5F1A"/>
    <w:rsid w:val="00CB0898"/>
    <w:rsid w:val="00CB4A15"/>
    <w:rsid w:val="00CB543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2D9"/>
    <w:rsid w:val="00D027F1"/>
    <w:rsid w:val="00D02AA8"/>
    <w:rsid w:val="00D20BA7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636A"/>
    <w:rsid w:val="00D46690"/>
    <w:rsid w:val="00D51E95"/>
    <w:rsid w:val="00D5391E"/>
    <w:rsid w:val="00D56B9C"/>
    <w:rsid w:val="00D60066"/>
    <w:rsid w:val="00D61A9D"/>
    <w:rsid w:val="00D72F04"/>
    <w:rsid w:val="00D771A0"/>
    <w:rsid w:val="00D77735"/>
    <w:rsid w:val="00D81940"/>
    <w:rsid w:val="00D8533D"/>
    <w:rsid w:val="00D86A37"/>
    <w:rsid w:val="00D9060A"/>
    <w:rsid w:val="00D97F54"/>
    <w:rsid w:val="00DA34DE"/>
    <w:rsid w:val="00DA5B2B"/>
    <w:rsid w:val="00DA7300"/>
    <w:rsid w:val="00DA7EFC"/>
    <w:rsid w:val="00DB202E"/>
    <w:rsid w:val="00DB2EE7"/>
    <w:rsid w:val="00DB43FB"/>
    <w:rsid w:val="00DC3E5E"/>
    <w:rsid w:val="00DC4BF6"/>
    <w:rsid w:val="00DD0EC4"/>
    <w:rsid w:val="00DD391F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FDA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52DD"/>
    <w:rsid w:val="00E6626D"/>
    <w:rsid w:val="00E671C7"/>
    <w:rsid w:val="00E671CA"/>
    <w:rsid w:val="00E777B0"/>
    <w:rsid w:val="00E8434B"/>
    <w:rsid w:val="00E90E1C"/>
    <w:rsid w:val="00E95E2C"/>
    <w:rsid w:val="00E9697A"/>
    <w:rsid w:val="00EA3ECF"/>
    <w:rsid w:val="00EA4E26"/>
    <w:rsid w:val="00EB08D9"/>
    <w:rsid w:val="00EB29A9"/>
    <w:rsid w:val="00EC336B"/>
    <w:rsid w:val="00EC4A1F"/>
    <w:rsid w:val="00EC6F21"/>
    <w:rsid w:val="00ED0AF5"/>
    <w:rsid w:val="00ED15C8"/>
    <w:rsid w:val="00ED1F73"/>
    <w:rsid w:val="00ED36AA"/>
    <w:rsid w:val="00ED6605"/>
    <w:rsid w:val="00ED7F63"/>
    <w:rsid w:val="00EE2AD3"/>
    <w:rsid w:val="00EE4DDD"/>
    <w:rsid w:val="00EE541A"/>
    <w:rsid w:val="00EF1EE1"/>
    <w:rsid w:val="00EF64B1"/>
    <w:rsid w:val="00F00F4B"/>
    <w:rsid w:val="00F02013"/>
    <w:rsid w:val="00F04DF6"/>
    <w:rsid w:val="00F12EA4"/>
    <w:rsid w:val="00F130E2"/>
    <w:rsid w:val="00F154A3"/>
    <w:rsid w:val="00F24C67"/>
    <w:rsid w:val="00F33D18"/>
    <w:rsid w:val="00F343CF"/>
    <w:rsid w:val="00F36575"/>
    <w:rsid w:val="00F41107"/>
    <w:rsid w:val="00F428EA"/>
    <w:rsid w:val="00F42DF5"/>
    <w:rsid w:val="00F44193"/>
    <w:rsid w:val="00F44E01"/>
    <w:rsid w:val="00F47CF8"/>
    <w:rsid w:val="00F5122A"/>
    <w:rsid w:val="00F538A7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4F65"/>
    <w:rsid w:val="00FB6E0D"/>
    <w:rsid w:val="00FC0960"/>
    <w:rsid w:val="00FC0D71"/>
    <w:rsid w:val="00FC20D4"/>
    <w:rsid w:val="00FC2238"/>
    <w:rsid w:val="00FC2B88"/>
    <w:rsid w:val="00FC3B44"/>
    <w:rsid w:val="00FD00DD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89B9BF-D706-4CB7-9BA0-5B4D89602D0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4c3308db-a1a9-49ac-8a06-61dae74deda5"/>
    <ds:schemaRef ds:uri="39ad273d-4392-4bfc-87e7-e2561b00b7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477</Words>
  <Characters>2522</Characters>
  <Application>Microsoft Office Word</Application>
  <DocSecurity>0</DocSecurity>
  <Lines>64</Lines>
  <Paragraphs>25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31</cp:revision>
  <cp:lastPrinted>2024-10-11T21:32:00Z</cp:lastPrinted>
  <dcterms:created xsi:type="dcterms:W3CDTF">2024-09-19T18:53:00Z</dcterms:created>
  <dcterms:modified xsi:type="dcterms:W3CDTF">2024-10-11T21:32:00Z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