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0471084D" w:rsidR="00831CEC" w:rsidRDefault="000F6F2A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Monday, May 20</w:t>
      </w:r>
      <w:r w:rsidR="009870BA">
        <w:rPr>
          <w:rFonts w:ascii="Century Gothic" w:hAnsi="Century Gothic" w:cstheme="minorHAnsi"/>
          <w:b/>
          <w:bCs/>
          <w:sz w:val="28"/>
          <w:szCs w:val="28"/>
        </w:rPr>
        <w:t>, 2024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7E7D5E46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9870BA">
        <w:rPr>
          <w:rFonts w:ascii="Century Gothic" w:hAnsi="Century Gothic" w:cstheme="minorHAnsi"/>
          <w:sz w:val="22"/>
          <w:szCs w:val="22"/>
        </w:rPr>
        <w:t>Caitlyn Williams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6B360B8E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9254CE">
        <w:rPr>
          <w:rFonts w:ascii="Century Gothic" w:hAnsi="Century Gothic" w:cstheme="minorHAnsi"/>
          <w:sz w:val="22"/>
          <w:szCs w:val="22"/>
        </w:rPr>
        <w:t>April 11</w:t>
      </w:r>
      <w:r w:rsidR="009A768E">
        <w:rPr>
          <w:rFonts w:ascii="Century Gothic" w:hAnsi="Century Gothic" w:cstheme="minorHAnsi"/>
          <w:sz w:val="22"/>
          <w:szCs w:val="22"/>
        </w:rPr>
        <w:t xml:space="preserve">, </w:t>
      </w:r>
      <w:proofErr w:type="gramStart"/>
      <w:r w:rsidR="009A768E">
        <w:rPr>
          <w:rFonts w:ascii="Century Gothic" w:hAnsi="Century Gothic" w:cstheme="minorHAnsi"/>
          <w:sz w:val="22"/>
          <w:szCs w:val="22"/>
        </w:rPr>
        <w:t>2024</w:t>
      </w:r>
      <w:proofErr w:type="gramEnd"/>
      <w:r w:rsidR="007C77AB" w:rsidRPr="00272671">
        <w:rPr>
          <w:rFonts w:ascii="Century Gothic" w:hAnsi="Century Gothic" w:cstheme="minorHAnsi"/>
          <w:sz w:val="22"/>
          <w:szCs w:val="22"/>
        </w:rPr>
        <w:t xml:space="preserve"> 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447B91FF" w14:textId="77777777" w:rsidR="0020175E" w:rsidRPr="0020175E" w:rsidRDefault="0020175E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46954E65" w14:textId="0D14B2AA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  <w:r w:rsidR="009A768E"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E1791A">
        <w:rPr>
          <w:rFonts w:ascii="Century Gothic" w:hAnsi="Century Gothic" w:cstheme="minorHAnsi"/>
          <w:sz w:val="22"/>
          <w:szCs w:val="22"/>
        </w:rPr>
        <w:t xml:space="preserve">the current balance did not include </w:t>
      </w:r>
      <w:r w:rsidR="008B1C07">
        <w:rPr>
          <w:rFonts w:ascii="Century Gothic" w:hAnsi="Century Gothic" w:cstheme="minorHAnsi"/>
          <w:sz w:val="22"/>
          <w:szCs w:val="22"/>
        </w:rPr>
        <w:t>all</w:t>
      </w:r>
      <w:r w:rsidR="00E1791A">
        <w:rPr>
          <w:rFonts w:ascii="Century Gothic" w:hAnsi="Century Gothic" w:cstheme="minorHAnsi"/>
          <w:sz w:val="22"/>
          <w:szCs w:val="22"/>
        </w:rPr>
        <w:t xml:space="preserve"> funds from ACO. 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1E4D2CFA" w:rsidR="003D4201" w:rsidRDefault="008B1C07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Membership Update: 202 REALTOR members and 36 Affiliate members </w:t>
      </w:r>
    </w:p>
    <w:p w14:paraId="68ED60B1" w14:textId="77777777" w:rsidR="00A638EC" w:rsidRPr="00A638EC" w:rsidRDefault="00A638E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647CAD55" w14:textId="77777777" w:rsidR="009A1D71" w:rsidRDefault="006958C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638EC">
        <w:rPr>
          <w:rFonts w:ascii="Century Gothic" w:hAnsi="Century Gothic" w:cstheme="minorHAnsi"/>
          <w:sz w:val="22"/>
          <w:szCs w:val="22"/>
        </w:rPr>
        <w:t>LACDB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 w:rsidR="00A638EC">
        <w:rPr>
          <w:rFonts w:ascii="Century Gothic" w:hAnsi="Century Gothic" w:cstheme="minorHAnsi"/>
          <w:sz w:val="22"/>
          <w:szCs w:val="22"/>
        </w:rPr>
        <w:t xml:space="preserve"> </w:t>
      </w:r>
      <w:r w:rsidR="00610E2B">
        <w:rPr>
          <w:rFonts w:ascii="Century Gothic" w:hAnsi="Century Gothic" w:cstheme="minorHAnsi"/>
          <w:sz w:val="22"/>
          <w:szCs w:val="22"/>
        </w:rPr>
        <w:t xml:space="preserve"> </w:t>
      </w:r>
      <w:r w:rsidR="009220DE">
        <w:rPr>
          <w:rFonts w:ascii="Century Gothic" w:hAnsi="Century Gothic" w:cstheme="minorHAnsi"/>
          <w:sz w:val="22"/>
          <w:szCs w:val="22"/>
        </w:rPr>
        <w:t xml:space="preserve">Amber </w:t>
      </w:r>
      <w:r w:rsidR="00610E2B">
        <w:rPr>
          <w:rFonts w:ascii="Century Gothic" w:hAnsi="Century Gothic" w:cstheme="minorHAnsi"/>
          <w:sz w:val="22"/>
          <w:szCs w:val="22"/>
        </w:rPr>
        <w:t xml:space="preserve">reported on the recent LACDB BOD meeting where </w:t>
      </w:r>
      <w:r w:rsidR="009A1D71">
        <w:rPr>
          <w:rFonts w:ascii="Century Gothic" w:hAnsi="Century Gothic" w:cstheme="minorHAnsi"/>
          <w:sz w:val="22"/>
          <w:szCs w:val="22"/>
        </w:rPr>
        <w:t>they discussed:</w:t>
      </w:r>
    </w:p>
    <w:p w14:paraId="57397995" w14:textId="5DF894EE" w:rsidR="009220DE" w:rsidRDefault="009A1D71" w:rsidP="009A1D7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 the recent transition to the new Moody’s platform.  There are a few kinks with the update and members are recommended to review their listing photos, profile pictures, and cell phone numbers for accuracy. </w:t>
      </w:r>
    </w:p>
    <w:p w14:paraId="2AF260B7" w14:textId="77777777" w:rsidR="009711C0" w:rsidRDefault="00DB042C" w:rsidP="009711C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Moody’s </w:t>
      </w:r>
      <w:r w:rsidR="009A1D71">
        <w:rPr>
          <w:rFonts w:ascii="Century Gothic" w:hAnsi="Century Gothic" w:cstheme="minorHAnsi"/>
          <w:sz w:val="22"/>
          <w:szCs w:val="22"/>
        </w:rPr>
        <w:t>taught</w:t>
      </w:r>
      <w:r>
        <w:rPr>
          <w:rFonts w:ascii="Century Gothic" w:hAnsi="Century Gothic" w:cstheme="minorHAnsi"/>
          <w:sz w:val="22"/>
          <w:szCs w:val="22"/>
        </w:rPr>
        <w:t xml:space="preserve"> a live class on Monday, April 22</w:t>
      </w:r>
      <w:r w:rsidRPr="00DB042C">
        <w:rPr>
          <w:rFonts w:ascii="Century Gothic" w:hAnsi="Century Gothic" w:cstheme="minorHAnsi"/>
          <w:sz w:val="22"/>
          <w:szCs w:val="22"/>
          <w:vertAlign w:val="superscript"/>
        </w:rPr>
        <w:t>nd</w:t>
      </w:r>
      <w:r>
        <w:rPr>
          <w:rFonts w:ascii="Century Gothic" w:hAnsi="Century Gothic" w:cstheme="minorHAnsi"/>
          <w:sz w:val="22"/>
          <w:szCs w:val="22"/>
        </w:rPr>
        <w:t xml:space="preserve"> in Lafayette </w:t>
      </w:r>
      <w:r w:rsidR="00E907F4">
        <w:rPr>
          <w:rFonts w:ascii="Century Gothic" w:hAnsi="Century Gothic" w:cstheme="minorHAnsi"/>
          <w:sz w:val="22"/>
          <w:szCs w:val="22"/>
        </w:rPr>
        <w:t xml:space="preserve">with roughly 40 members between the two classes. </w:t>
      </w:r>
    </w:p>
    <w:p w14:paraId="1D398BC0" w14:textId="380ECD9A" w:rsidR="00A638EC" w:rsidRDefault="009711C0" w:rsidP="009711C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9711C0">
        <w:rPr>
          <w:rFonts w:ascii="Century Gothic" w:hAnsi="Century Gothic" w:cstheme="minorHAnsi"/>
          <w:sz w:val="22"/>
          <w:szCs w:val="22"/>
        </w:rPr>
        <w:t xml:space="preserve">LACDB initiated a discussion on whether to allow </w:t>
      </w:r>
      <w:proofErr w:type="spellStart"/>
      <w:r w:rsidRPr="009711C0">
        <w:rPr>
          <w:rFonts w:ascii="Century Gothic" w:hAnsi="Century Gothic" w:cstheme="minorHAnsi"/>
          <w:sz w:val="22"/>
          <w:szCs w:val="22"/>
        </w:rPr>
        <w:t>AirBNB</w:t>
      </w:r>
      <w:proofErr w:type="spellEnd"/>
      <w:r w:rsidRPr="009711C0">
        <w:rPr>
          <w:rFonts w:ascii="Century Gothic" w:hAnsi="Century Gothic" w:cstheme="minorHAnsi"/>
          <w:sz w:val="22"/>
          <w:szCs w:val="22"/>
        </w:rPr>
        <w:t>-type listings as single units. The RCA board opposed this. Amber and Todd will report this to the LACDB board.</w:t>
      </w:r>
    </w:p>
    <w:p w14:paraId="3625EA4B" w14:textId="77777777" w:rsidR="000F71D4" w:rsidRPr="009711C0" w:rsidRDefault="000F71D4" w:rsidP="000F71D4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53CCFA3A" w14:textId="53640014" w:rsidR="00A638EC" w:rsidRPr="00613B3B" w:rsidRDefault="007453AE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Properties:  </w:t>
      </w:r>
      <w:r w:rsidR="009711C0">
        <w:rPr>
          <w:rFonts w:ascii="Century Gothic" w:hAnsi="Century Gothic" w:cstheme="minorHAnsi"/>
          <w:sz w:val="22"/>
          <w:szCs w:val="22"/>
        </w:rPr>
        <w:t xml:space="preserve">Caitlyn reported on the updates with </w:t>
      </w:r>
      <w:r w:rsidR="00885B30">
        <w:rPr>
          <w:rFonts w:ascii="Century Gothic" w:hAnsi="Century Gothic" w:cstheme="minorHAnsi"/>
          <w:sz w:val="22"/>
          <w:szCs w:val="22"/>
        </w:rPr>
        <w:t xml:space="preserve">Dream Home Realty &amp; </w:t>
      </w:r>
      <w:r w:rsidR="001F2F67">
        <w:rPr>
          <w:rFonts w:ascii="Century Gothic" w:hAnsi="Century Gothic" w:cstheme="minorHAnsi"/>
          <w:sz w:val="22"/>
          <w:szCs w:val="22"/>
        </w:rPr>
        <w:t xml:space="preserve">Dream Home Title’s lease renewal and upgrades. </w:t>
      </w:r>
      <w:r w:rsidR="00733B58">
        <w:rPr>
          <w:rFonts w:ascii="Century Gothic" w:hAnsi="Century Gothic" w:cstheme="minorHAnsi"/>
          <w:sz w:val="22"/>
          <w:szCs w:val="22"/>
        </w:rPr>
        <w:t>Southern Mortgage wants to renew their lease, so Caitlyn will send the renewal paperwork.</w:t>
      </w:r>
    </w:p>
    <w:p w14:paraId="481B3286" w14:textId="77777777" w:rsidR="0091169C" w:rsidRPr="0091169C" w:rsidRDefault="0091169C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27822D93" w14:textId="25DD656B" w:rsidR="0091169C" w:rsidRDefault="0091169C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CCIM </w:t>
      </w:r>
      <w:r w:rsidR="004A3B81">
        <w:rPr>
          <w:rFonts w:ascii="Century Gothic" w:hAnsi="Century Gothic" w:cstheme="minorHAnsi"/>
          <w:sz w:val="22"/>
          <w:szCs w:val="22"/>
        </w:rPr>
        <w:t xml:space="preserve">Sponsorship: </w:t>
      </w:r>
      <w:r w:rsidR="00733B58">
        <w:rPr>
          <w:rFonts w:ascii="Century Gothic" w:hAnsi="Century Gothic" w:cstheme="minorHAnsi"/>
          <w:sz w:val="22"/>
          <w:szCs w:val="22"/>
        </w:rPr>
        <w:t xml:space="preserve">Caitlyn </w:t>
      </w:r>
      <w:r w:rsidR="00E67433">
        <w:rPr>
          <w:rFonts w:ascii="Century Gothic" w:hAnsi="Century Gothic" w:cstheme="minorHAnsi"/>
          <w:sz w:val="22"/>
          <w:szCs w:val="22"/>
        </w:rPr>
        <w:t xml:space="preserve">updated the board on the conversation she, Amber, and Amy Fennel had to go over the options with the $5,000 </w:t>
      </w:r>
      <w:r w:rsidR="004C597E">
        <w:rPr>
          <w:rFonts w:ascii="Century Gothic" w:hAnsi="Century Gothic" w:cstheme="minorHAnsi"/>
          <w:sz w:val="22"/>
          <w:szCs w:val="22"/>
        </w:rPr>
        <w:t xml:space="preserve">education sponsorship.  It was agreed that RCA would offer the Commercial Mandatory Alternative and Commercial Code of Ethics with the CCIM Sponsorship. Also, CCIM is looking to offer virtual </w:t>
      </w:r>
      <w:proofErr w:type="gramStart"/>
      <w:r w:rsidR="004C597E">
        <w:rPr>
          <w:rFonts w:ascii="Century Gothic" w:hAnsi="Century Gothic" w:cstheme="minorHAnsi"/>
          <w:sz w:val="22"/>
          <w:szCs w:val="22"/>
        </w:rPr>
        <w:t>classes</w:t>
      </w:r>
      <w:proofErr w:type="gramEnd"/>
      <w:r w:rsidR="004C597E">
        <w:rPr>
          <w:rFonts w:ascii="Century Gothic" w:hAnsi="Century Gothic" w:cstheme="minorHAnsi"/>
          <w:sz w:val="22"/>
          <w:szCs w:val="22"/>
        </w:rPr>
        <w:t xml:space="preserve"> so RCA has elected to be the guinea pigs to test out the software. </w:t>
      </w:r>
      <w:r w:rsidR="00C51EEE">
        <w:rPr>
          <w:rFonts w:ascii="Century Gothic" w:hAnsi="Century Gothic" w:cstheme="minorHAnsi"/>
          <w:sz w:val="22"/>
          <w:szCs w:val="22"/>
        </w:rPr>
        <w:t>Caitlyn will pick a few classes and send them out to the BOD for approval/feedback.</w:t>
      </w:r>
    </w:p>
    <w:p w14:paraId="6612D0C4" w14:textId="77777777" w:rsidR="004C597E" w:rsidRPr="004C597E" w:rsidRDefault="004C597E" w:rsidP="004C597E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2B047BEC" w14:textId="69A58074" w:rsidR="004C597E" w:rsidRDefault="004C597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LEDA Breakfast Series.  Discussion was tabled waiting for dates and topics. </w:t>
      </w:r>
      <w:r w:rsidR="00352817">
        <w:rPr>
          <w:rFonts w:ascii="Century Gothic" w:hAnsi="Century Gothic" w:cstheme="minorHAnsi"/>
          <w:sz w:val="22"/>
          <w:szCs w:val="22"/>
        </w:rPr>
        <w:t xml:space="preserve"> It was noted that the St Landry Economic Development </w:t>
      </w:r>
      <w:r w:rsidR="00C224CB">
        <w:rPr>
          <w:rFonts w:ascii="Century Gothic" w:hAnsi="Century Gothic" w:cstheme="minorHAnsi"/>
          <w:sz w:val="22"/>
          <w:szCs w:val="22"/>
        </w:rPr>
        <w:t>Authority would like to present to the RCA board and Ken Simeral will arrange a time at one of our board meetings for SLEDA</w:t>
      </w:r>
      <w:r w:rsidR="00827A74">
        <w:rPr>
          <w:rFonts w:ascii="Century Gothic" w:hAnsi="Century Gothic" w:cstheme="minorHAnsi"/>
          <w:sz w:val="22"/>
          <w:szCs w:val="22"/>
        </w:rPr>
        <w:t xml:space="preserve">. </w:t>
      </w:r>
    </w:p>
    <w:p w14:paraId="5A902A21" w14:textId="77777777" w:rsidR="000F638A" w:rsidRPr="000F638A" w:rsidRDefault="000F638A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46B1B8D4" w:rsidR="007F365A" w:rsidRDefault="005F3341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Acadiana Commercial Outlook: </w:t>
      </w:r>
      <w:r w:rsidR="00EA604D">
        <w:rPr>
          <w:rFonts w:ascii="Century Gothic" w:hAnsi="Century Gothic" w:cstheme="minorHAnsi"/>
          <w:sz w:val="22"/>
          <w:szCs w:val="22"/>
        </w:rPr>
        <w:t xml:space="preserve"> </w:t>
      </w:r>
      <w:r w:rsidR="003E1D0E">
        <w:rPr>
          <w:rFonts w:ascii="Century Gothic" w:hAnsi="Century Gothic" w:cstheme="minorHAnsi"/>
          <w:sz w:val="22"/>
          <w:szCs w:val="22"/>
        </w:rPr>
        <w:t xml:space="preserve">Amber </w:t>
      </w:r>
      <w:r w:rsidR="00827A74">
        <w:rPr>
          <w:rFonts w:ascii="Century Gothic" w:hAnsi="Century Gothic" w:cstheme="minorHAnsi"/>
          <w:sz w:val="22"/>
          <w:szCs w:val="22"/>
        </w:rPr>
        <w:t xml:space="preserve">reviewed attendance, </w:t>
      </w:r>
      <w:r w:rsidR="003121E7">
        <w:rPr>
          <w:rFonts w:ascii="Century Gothic" w:hAnsi="Century Gothic" w:cstheme="minorHAnsi"/>
          <w:sz w:val="22"/>
          <w:szCs w:val="22"/>
        </w:rPr>
        <w:t xml:space="preserve">financials, and </w:t>
      </w:r>
      <w:r w:rsidR="00827A74">
        <w:rPr>
          <w:rFonts w:ascii="Century Gothic" w:hAnsi="Century Gothic" w:cstheme="minorHAnsi"/>
          <w:sz w:val="22"/>
          <w:szCs w:val="22"/>
        </w:rPr>
        <w:t>survey results for the ACO</w:t>
      </w:r>
      <w:r w:rsidR="003121E7">
        <w:rPr>
          <w:rFonts w:ascii="Century Gothic" w:hAnsi="Century Gothic" w:cstheme="minorHAnsi"/>
          <w:sz w:val="22"/>
          <w:szCs w:val="22"/>
        </w:rPr>
        <w:t xml:space="preserve">.  </w:t>
      </w:r>
      <w:r w:rsidR="00CF0428">
        <w:rPr>
          <w:rFonts w:ascii="Century Gothic" w:hAnsi="Century Gothic" w:cstheme="minorHAnsi"/>
          <w:sz w:val="22"/>
          <w:szCs w:val="22"/>
        </w:rPr>
        <w:t xml:space="preserve">The BOD discussed </w:t>
      </w:r>
      <w:r w:rsidR="008C1D15">
        <w:rPr>
          <w:rFonts w:ascii="Century Gothic" w:hAnsi="Century Gothic" w:cstheme="minorHAnsi"/>
          <w:sz w:val="22"/>
          <w:szCs w:val="22"/>
        </w:rPr>
        <w:t xml:space="preserve">any </w:t>
      </w:r>
      <w:r w:rsidR="00CF0428">
        <w:rPr>
          <w:rFonts w:ascii="Century Gothic" w:hAnsi="Century Gothic" w:cstheme="minorHAnsi"/>
          <w:sz w:val="22"/>
          <w:szCs w:val="22"/>
        </w:rPr>
        <w:t>feedback</w:t>
      </w:r>
      <w:r w:rsidR="008C1D15">
        <w:rPr>
          <w:rFonts w:ascii="Century Gothic" w:hAnsi="Century Gothic" w:cstheme="minorHAnsi"/>
          <w:sz w:val="22"/>
          <w:szCs w:val="22"/>
        </w:rPr>
        <w:t xml:space="preserve"> and will </w:t>
      </w:r>
      <w:r w:rsidR="00F111F2">
        <w:rPr>
          <w:rFonts w:ascii="Century Gothic" w:hAnsi="Century Gothic" w:cstheme="minorHAnsi"/>
          <w:sz w:val="22"/>
          <w:szCs w:val="22"/>
        </w:rPr>
        <w:t xml:space="preserve">take it into account for next year. </w:t>
      </w:r>
    </w:p>
    <w:p w14:paraId="005D2706" w14:textId="77777777" w:rsidR="00723C25" w:rsidRPr="00723C25" w:rsidRDefault="00723C25" w:rsidP="00723C25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0A9E923F" w14:textId="2076694B" w:rsidR="00723C25" w:rsidRDefault="00723C2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NAR Leadership Chicago:  Ken Simeral </w:t>
      </w:r>
      <w:r w:rsidR="00912B8F">
        <w:rPr>
          <w:rFonts w:ascii="Century Gothic" w:hAnsi="Century Gothic" w:cstheme="minorHAnsi"/>
          <w:sz w:val="22"/>
          <w:szCs w:val="22"/>
        </w:rPr>
        <w:t xml:space="preserve">volunteered to attend the NAR Commercial </w:t>
      </w:r>
      <w:proofErr w:type="gramStart"/>
      <w:r w:rsidR="00912B8F">
        <w:rPr>
          <w:rFonts w:ascii="Century Gothic" w:hAnsi="Century Gothic" w:cstheme="minorHAnsi"/>
          <w:sz w:val="22"/>
          <w:szCs w:val="22"/>
        </w:rPr>
        <w:t>Leadership day</w:t>
      </w:r>
      <w:proofErr w:type="gramEnd"/>
      <w:r w:rsidR="00912B8F">
        <w:rPr>
          <w:rFonts w:ascii="Century Gothic" w:hAnsi="Century Gothic" w:cstheme="minorHAnsi"/>
          <w:sz w:val="22"/>
          <w:szCs w:val="22"/>
        </w:rPr>
        <w:t xml:space="preserve"> in place of Monty Warren incoming president.  </w:t>
      </w:r>
      <w:proofErr w:type="gramStart"/>
      <w:r w:rsidR="00912B8F">
        <w:rPr>
          <w:rFonts w:ascii="Century Gothic" w:hAnsi="Century Gothic" w:cstheme="minorHAnsi"/>
          <w:sz w:val="22"/>
          <w:szCs w:val="22"/>
        </w:rPr>
        <w:t>RCA</w:t>
      </w:r>
      <w:proofErr w:type="gramEnd"/>
      <w:r w:rsidR="00912B8F">
        <w:rPr>
          <w:rFonts w:ascii="Century Gothic" w:hAnsi="Century Gothic" w:cstheme="minorHAnsi"/>
          <w:sz w:val="22"/>
          <w:szCs w:val="22"/>
        </w:rPr>
        <w:t xml:space="preserve"> board agreed if Ken wants to attend, he’s more than welcome to.  RCA did not feel it was </w:t>
      </w:r>
      <w:r w:rsidR="00E710CD">
        <w:rPr>
          <w:rFonts w:ascii="Century Gothic" w:hAnsi="Century Gothic" w:cstheme="minorHAnsi"/>
          <w:sz w:val="22"/>
          <w:szCs w:val="22"/>
        </w:rPr>
        <w:t>money well spent last year to attend.</w:t>
      </w:r>
    </w:p>
    <w:p w14:paraId="1EB8768A" w14:textId="77777777" w:rsidR="00414E40" w:rsidRPr="00272671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50A2A51B" w14:textId="4401543A" w:rsidR="00E40821" w:rsidRDefault="00691BF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lastRenderedPageBreak/>
        <w:t>Calendar of Events for 2024:</w:t>
      </w:r>
      <w:r w:rsidR="00CB1005">
        <w:rPr>
          <w:rFonts w:ascii="Century Gothic" w:hAnsi="Century Gothic" w:cstheme="minorHAnsi"/>
          <w:sz w:val="22"/>
          <w:szCs w:val="22"/>
        </w:rPr>
        <w:t xml:space="preserve"> </w:t>
      </w:r>
      <w:r w:rsidR="00E710CD">
        <w:rPr>
          <w:rFonts w:ascii="Century Gothic" w:hAnsi="Century Gothic" w:cstheme="minorHAnsi"/>
          <w:sz w:val="22"/>
          <w:szCs w:val="22"/>
        </w:rPr>
        <w:t>The next</w:t>
      </w:r>
      <w:r w:rsidR="00F111F2">
        <w:rPr>
          <w:rFonts w:ascii="Century Gothic" w:hAnsi="Century Gothic" w:cstheme="minorHAnsi"/>
          <w:sz w:val="22"/>
          <w:szCs w:val="22"/>
        </w:rPr>
        <w:t xml:space="preserve"> RCA Social </w:t>
      </w:r>
      <w:r w:rsidR="00E710CD">
        <w:rPr>
          <w:rFonts w:ascii="Century Gothic" w:hAnsi="Century Gothic" w:cstheme="minorHAnsi"/>
          <w:sz w:val="22"/>
          <w:szCs w:val="22"/>
        </w:rPr>
        <w:t xml:space="preserve">is </w:t>
      </w:r>
      <w:r w:rsidR="00F111F2">
        <w:rPr>
          <w:rFonts w:ascii="Century Gothic" w:hAnsi="Century Gothic" w:cstheme="minorHAnsi"/>
          <w:sz w:val="22"/>
          <w:szCs w:val="22"/>
        </w:rPr>
        <w:t xml:space="preserve">to be at LaFonda’s mid to late August.  Todd Trahan to set that up. </w:t>
      </w:r>
    </w:p>
    <w:p w14:paraId="7A988317" w14:textId="77777777" w:rsidR="00DF2E92" w:rsidRPr="00CB1005" w:rsidRDefault="00DF2E92" w:rsidP="00723C25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5E3CA57B" w:rsidR="00D412CA" w:rsidRDefault="00A6681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</w:t>
      </w:r>
      <w:r w:rsidR="00BB0750">
        <w:rPr>
          <w:rFonts w:ascii="Century Gothic" w:hAnsi="Century Gothic" w:cstheme="minorHAnsi"/>
          <w:sz w:val="22"/>
          <w:szCs w:val="22"/>
        </w:rPr>
        <w:t xml:space="preserve">will be an hour before the next RCA Social. </w:t>
      </w:r>
    </w:p>
    <w:p w14:paraId="6222E324" w14:textId="6CF71557" w:rsidR="00031A3D" w:rsidRPr="00272671" w:rsidRDefault="00BB0750" w:rsidP="008C757F">
      <w:p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br/>
      </w:r>
      <w:r w:rsidR="00031A3D" w:rsidRPr="00272671">
        <w:rPr>
          <w:rFonts w:ascii="Century Gothic" w:hAnsi="Century Gothic" w:cstheme="minorHAnsi"/>
          <w:sz w:val="22"/>
          <w:szCs w:val="22"/>
        </w:rPr>
        <w:t xml:space="preserve">With no other business to discuss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3145857">
    <w:abstractNumId w:val="4"/>
  </w:num>
  <w:num w:numId="2" w16cid:durableId="14311632">
    <w:abstractNumId w:val="1"/>
  </w:num>
  <w:num w:numId="3" w16cid:durableId="192427755">
    <w:abstractNumId w:val="3"/>
  </w:num>
  <w:num w:numId="4" w16cid:durableId="477841684">
    <w:abstractNumId w:val="5"/>
  </w:num>
  <w:num w:numId="5" w16cid:durableId="1356417207">
    <w:abstractNumId w:val="7"/>
  </w:num>
  <w:num w:numId="6" w16cid:durableId="1217620110">
    <w:abstractNumId w:val="0"/>
  </w:num>
  <w:num w:numId="7" w16cid:durableId="496304971">
    <w:abstractNumId w:val="9"/>
  </w:num>
  <w:num w:numId="8" w16cid:durableId="398097584">
    <w:abstractNumId w:val="6"/>
  </w:num>
  <w:num w:numId="9" w16cid:durableId="2002075332">
    <w:abstractNumId w:val="8"/>
  </w:num>
  <w:num w:numId="10" w16cid:durableId="157116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3058D"/>
    <w:rsid w:val="00031A3D"/>
    <w:rsid w:val="0003437F"/>
    <w:rsid w:val="00035B9F"/>
    <w:rsid w:val="0004276E"/>
    <w:rsid w:val="000502A8"/>
    <w:rsid w:val="00053D45"/>
    <w:rsid w:val="00066185"/>
    <w:rsid w:val="00073CFC"/>
    <w:rsid w:val="0007469D"/>
    <w:rsid w:val="00090083"/>
    <w:rsid w:val="00090FFE"/>
    <w:rsid w:val="00091AB0"/>
    <w:rsid w:val="000A2A4B"/>
    <w:rsid w:val="000A7833"/>
    <w:rsid w:val="000B5341"/>
    <w:rsid w:val="000C5E24"/>
    <w:rsid w:val="000E6066"/>
    <w:rsid w:val="000F1FE6"/>
    <w:rsid w:val="000F638A"/>
    <w:rsid w:val="000F6F2A"/>
    <w:rsid w:val="000F71D4"/>
    <w:rsid w:val="00104ED5"/>
    <w:rsid w:val="00113A75"/>
    <w:rsid w:val="00113D3C"/>
    <w:rsid w:val="0011581C"/>
    <w:rsid w:val="00115DD0"/>
    <w:rsid w:val="00124177"/>
    <w:rsid w:val="0012575D"/>
    <w:rsid w:val="0013138A"/>
    <w:rsid w:val="00141A07"/>
    <w:rsid w:val="00143A8C"/>
    <w:rsid w:val="00144EA4"/>
    <w:rsid w:val="0015558E"/>
    <w:rsid w:val="00161285"/>
    <w:rsid w:val="00165ABA"/>
    <w:rsid w:val="001714D4"/>
    <w:rsid w:val="0017454F"/>
    <w:rsid w:val="001911D8"/>
    <w:rsid w:val="001B38EC"/>
    <w:rsid w:val="001C51E1"/>
    <w:rsid w:val="001F2F67"/>
    <w:rsid w:val="001F2F9C"/>
    <w:rsid w:val="001F60AA"/>
    <w:rsid w:val="0020175E"/>
    <w:rsid w:val="00222365"/>
    <w:rsid w:val="00224617"/>
    <w:rsid w:val="00232B8B"/>
    <w:rsid w:val="00242699"/>
    <w:rsid w:val="00252043"/>
    <w:rsid w:val="0026248D"/>
    <w:rsid w:val="00262BB2"/>
    <w:rsid w:val="0027076C"/>
    <w:rsid w:val="00272671"/>
    <w:rsid w:val="002A760C"/>
    <w:rsid w:val="002B05C8"/>
    <w:rsid w:val="002B259C"/>
    <w:rsid w:val="002C003B"/>
    <w:rsid w:val="002C7680"/>
    <w:rsid w:val="002D5C4C"/>
    <w:rsid w:val="002E3BDF"/>
    <w:rsid w:val="002F3C3C"/>
    <w:rsid w:val="002F3C4A"/>
    <w:rsid w:val="00310050"/>
    <w:rsid w:val="0031143B"/>
    <w:rsid w:val="003114A9"/>
    <w:rsid w:val="003121E7"/>
    <w:rsid w:val="003236B2"/>
    <w:rsid w:val="00330C26"/>
    <w:rsid w:val="00332ED7"/>
    <w:rsid w:val="00335E52"/>
    <w:rsid w:val="003409F9"/>
    <w:rsid w:val="00352817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A712C"/>
    <w:rsid w:val="003B1EEB"/>
    <w:rsid w:val="003C3AA2"/>
    <w:rsid w:val="003C7715"/>
    <w:rsid w:val="003D2B9D"/>
    <w:rsid w:val="003D38F1"/>
    <w:rsid w:val="003D4201"/>
    <w:rsid w:val="003E1D00"/>
    <w:rsid w:val="003E1D0E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E6C"/>
    <w:rsid w:val="004A049C"/>
    <w:rsid w:val="004A3B81"/>
    <w:rsid w:val="004C597E"/>
    <w:rsid w:val="004D3988"/>
    <w:rsid w:val="004D3FBD"/>
    <w:rsid w:val="004D510C"/>
    <w:rsid w:val="004D5827"/>
    <w:rsid w:val="004D6DE0"/>
    <w:rsid w:val="004E0E1B"/>
    <w:rsid w:val="004E1919"/>
    <w:rsid w:val="004F321F"/>
    <w:rsid w:val="004F3521"/>
    <w:rsid w:val="00516D94"/>
    <w:rsid w:val="00522EE5"/>
    <w:rsid w:val="0052412F"/>
    <w:rsid w:val="00535866"/>
    <w:rsid w:val="00545D5A"/>
    <w:rsid w:val="00547B13"/>
    <w:rsid w:val="00564822"/>
    <w:rsid w:val="00564DFD"/>
    <w:rsid w:val="00585703"/>
    <w:rsid w:val="00591024"/>
    <w:rsid w:val="00591BE1"/>
    <w:rsid w:val="005A1EB3"/>
    <w:rsid w:val="005A5F25"/>
    <w:rsid w:val="005B5167"/>
    <w:rsid w:val="005C5158"/>
    <w:rsid w:val="005C7685"/>
    <w:rsid w:val="005E5D54"/>
    <w:rsid w:val="005F0CB6"/>
    <w:rsid w:val="005F0E1C"/>
    <w:rsid w:val="005F3341"/>
    <w:rsid w:val="00602FB3"/>
    <w:rsid w:val="0060352E"/>
    <w:rsid w:val="00610E2B"/>
    <w:rsid w:val="00613B3B"/>
    <w:rsid w:val="00614EDE"/>
    <w:rsid w:val="006150D5"/>
    <w:rsid w:val="00637259"/>
    <w:rsid w:val="00637BC7"/>
    <w:rsid w:val="00637D49"/>
    <w:rsid w:val="006510DF"/>
    <w:rsid w:val="0065304F"/>
    <w:rsid w:val="006532F9"/>
    <w:rsid w:val="006552D1"/>
    <w:rsid w:val="006767F1"/>
    <w:rsid w:val="00686787"/>
    <w:rsid w:val="00691BF3"/>
    <w:rsid w:val="006926C3"/>
    <w:rsid w:val="006958C3"/>
    <w:rsid w:val="006A1040"/>
    <w:rsid w:val="006A5E5D"/>
    <w:rsid w:val="006B2235"/>
    <w:rsid w:val="006B6EEE"/>
    <w:rsid w:val="006B7BF8"/>
    <w:rsid w:val="006D1BF0"/>
    <w:rsid w:val="006E1A98"/>
    <w:rsid w:val="007061EE"/>
    <w:rsid w:val="00707CB1"/>
    <w:rsid w:val="00716C5B"/>
    <w:rsid w:val="00723C25"/>
    <w:rsid w:val="007337CC"/>
    <w:rsid w:val="00733B58"/>
    <w:rsid w:val="0074172F"/>
    <w:rsid w:val="007453AE"/>
    <w:rsid w:val="00745E97"/>
    <w:rsid w:val="00750E99"/>
    <w:rsid w:val="00751CB7"/>
    <w:rsid w:val="00757EF3"/>
    <w:rsid w:val="00761A7E"/>
    <w:rsid w:val="007636B0"/>
    <w:rsid w:val="007650A6"/>
    <w:rsid w:val="00767085"/>
    <w:rsid w:val="00781E64"/>
    <w:rsid w:val="0078436B"/>
    <w:rsid w:val="00787DA1"/>
    <w:rsid w:val="007A4171"/>
    <w:rsid w:val="007A58F0"/>
    <w:rsid w:val="007B1CF3"/>
    <w:rsid w:val="007B3850"/>
    <w:rsid w:val="007C4D5D"/>
    <w:rsid w:val="007C77AB"/>
    <w:rsid w:val="007D133E"/>
    <w:rsid w:val="007D1B6E"/>
    <w:rsid w:val="007F2385"/>
    <w:rsid w:val="007F34C5"/>
    <w:rsid w:val="007F365A"/>
    <w:rsid w:val="008029A4"/>
    <w:rsid w:val="00817798"/>
    <w:rsid w:val="008256F5"/>
    <w:rsid w:val="00826B52"/>
    <w:rsid w:val="00827A74"/>
    <w:rsid w:val="00831CEC"/>
    <w:rsid w:val="00853C60"/>
    <w:rsid w:val="00854DBE"/>
    <w:rsid w:val="008638A7"/>
    <w:rsid w:val="008649D2"/>
    <w:rsid w:val="00866DF9"/>
    <w:rsid w:val="00876DD4"/>
    <w:rsid w:val="00880448"/>
    <w:rsid w:val="00883988"/>
    <w:rsid w:val="0088485C"/>
    <w:rsid w:val="00885B30"/>
    <w:rsid w:val="00894CD5"/>
    <w:rsid w:val="008962B3"/>
    <w:rsid w:val="008A780D"/>
    <w:rsid w:val="008B1C07"/>
    <w:rsid w:val="008B38F7"/>
    <w:rsid w:val="008B6B22"/>
    <w:rsid w:val="008C1D15"/>
    <w:rsid w:val="008C757F"/>
    <w:rsid w:val="008D2FF6"/>
    <w:rsid w:val="008E0F6C"/>
    <w:rsid w:val="008F0FA2"/>
    <w:rsid w:val="008F1A8C"/>
    <w:rsid w:val="008F7CC4"/>
    <w:rsid w:val="0091169C"/>
    <w:rsid w:val="00912B8F"/>
    <w:rsid w:val="009150B5"/>
    <w:rsid w:val="009220DE"/>
    <w:rsid w:val="009254CE"/>
    <w:rsid w:val="00934A3F"/>
    <w:rsid w:val="0094092C"/>
    <w:rsid w:val="009423CA"/>
    <w:rsid w:val="00943C24"/>
    <w:rsid w:val="009711C0"/>
    <w:rsid w:val="00973581"/>
    <w:rsid w:val="00977B57"/>
    <w:rsid w:val="009800C2"/>
    <w:rsid w:val="009870BA"/>
    <w:rsid w:val="009950A8"/>
    <w:rsid w:val="009964D8"/>
    <w:rsid w:val="00996D86"/>
    <w:rsid w:val="009A1D71"/>
    <w:rsid w:val="009A2012"/>
    <w:rsid w:val="009A768E"/>
    <w:rsid w:val="009A7987"/>
    <w:rsid w:val="009B2FC8"/>
    <w:rsid w:val="009B5787"/>
    <w:rsid w:val="009C1260"/>
    <w:rsid w:val="009D1448"/>
    <w:rsid w:val="009D2039"/>
    <w:rsid w:val="009E3BBA"/>
    <w:rsid w:val="009E58F6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633E"/>
    <w:rsid w:val="00A228BC"/>
    <w:rsid w:val="00A246BB"/>
    <w:rsid w:val="00A30B16"/>
    <w:rsid w:val="00A45697"/>
    <w:rsid w:val="00A45970"/>
    <w:rsid w:val="00A638EC"/>
    <w:rsid w:val="00A644EF"/>
    <w:rsid w:val="00A6681E"/>
    <w:rsid w:val="00A81FA9"/>
    <w:rsid w:val="00A86E35"/>
    <w:rsid w:val="00A87754"/>
    <w:rsid w:val="00AA37E1"/>
    <w:rsid w:val="00AA6F12"/>
    <w:rsid w:val="00AA7516"/>
    <w:rsid w:val="00AF5889"/>
    <w:rsid w:val="00B03494"/>
    <w:rsid w:val="00B16A56"/>
    <w:rsid w:val="00B359A6"/>
    <w:rsid w:val="00B35FDE"/>
    <w:rsid w:val="00B44858"/>
    <w:rsid w:val="00B506DE"/>
    <w:rsid w:val="00B62E3D"/>
    <w:rsid w:val="00B64508"/>
    <w:rsid w:val="00B660BF"/>
    <w:rsid w:val="00B956F4"/>
    <w:rsid w:val="00B974FC"/>
    <w:rsid w:val="00BA015B"/>
    <w:rsid w:val="00BA14C0"/>
    <w:rsid w:val="00BA6964"/>
    <w:rsid w:val="00BB0750"/>
    <w:rsid w:val="00BB5600"/>
    <w:rsid w:val="00BB576E"/>
    <w:rsid w:val="00BB6BA9"/>
    <w:rsid w:val="00BC42FC"/>
    <w:rsid w:val="00BE104E"/>
    <w:rsid w:val="00BE6A28"/>
    <w:rsid w:val="00BF089F"/>
    <w:rsid w:val="00C03F10"/>
    <w:rsid w:val="00C1005B"/>
    <w:rsid w:val="00C1076F"/>
    <w:rsid w:val="00C145AF"/>
    <w:rsid w:val="00C16C27"/>
    <w:rsid w:val="00C224CB"/>
    <w:rsid w:val="00C45E35"/>
    <w:rsid w:val="00C51017"/>
    <w:rsid w:val="00C510D7"/>
    <w:rsid w:val="00C51938"/>
    <w:rsid w:val="00C51EEE"/>
    <w:rsid w:val="00C53471"/>
    <w:rsid w:val="00C5407F"/>
    <w:rsid w:val="00C57858"/>
    <w:rsid w:val="00C61200"/>
    <w:rsid w:val="00C6334F"/>
    <w:rsid w:val="00C710E5"/>
    <w:rsid w:val="00C74E51"/>
    <w:rsid w:val="00C90C40"/>
    <w:rsid w:val="00CA6FD7"/>
    <w:rsid w:val="00CB1005"/>
    <w:rsid w:val="00CB459B"/>
    <w:rsid w:val="00CB4B5A"/>
    <w:rsid w:val="00CB6C2F"/>
    <w:rsid w:val="00CD7734"/>
    <w:rsid w:val="00CE1D77"/>
    <w:rsid w:val="00CE2936"/>
    <w:rsid w:val="00CF0428"/>
    <w:rsid w:val="00CF1D3C"/>
    <w:rsid w:val="00CF43CA"/>
    <w:rsid w:val="00D006D0"/>
    <w:rsid w:val="00D01E39"/>
    <w:rsid w:val="00D02203"/>
    <w:rsid w:val="00D03194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70B43"/>
    <w:rsid w:val="00D80E3F"/>
    <w:rsid w:val="00D94A5D"/>
    <w:rsid w:val="00D9759A"/>
    <w:rsid w:val="00DA6948"/>
    <w:rsid w:val="00DB042C"/>
    <w:rsid w:val="00DB16CC"/>
    <w:rsid w:val="00DC12AB"/>
    <w:rsid w:val="00DC6A07"/>
    <w:rsid w:val="00DD10AB"/>
    <w:rsid w:val="00DD371E"/>
    <w:rsid w:val="00DD3DB2"/>
    <w:rsid w:val="00DD672A"/>
    <w:rsid w:val="00DD78C5"/>
    <w:rsid w:val="00DE0DFF"/>
    <w:rsid w:val="00DE479D"/>
    <w:rsid w:val="00DF1EE1"/>
    <w:rsid w:val="00DF2E92"/>
    <w:rsid w:val="00DF362A"/>
    <w:rsid w:val="00E00BA3"/>
    <w:rsid w:val="00E013B6"/>
    <w:rsid w:val="00E04C03"/>
    <w:rsid w:val="00E0583E"/>
    <w:rsid w:val="00E1164C"/>
    <w:rsid w:val="00E1738E"/>
    <w:rsid w:val="00E1791A"/>
    <w:rsid w:val="00E22326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433"/>
    <w:rsid w:val="00E67F5F"/>
    <w:rsid w:val="00E710CD"/>
    <w:rsid w:val="00E71681"/>
    <w:rsid w:val="00E85063"/>
    <w:rsid w:val="00E8615B"/>
    <w:rsid w:val="00E907F4"/>
    <w:rsid w:val="00EA100A"/>
    <w:rsid w:val="00EA604D"/>
    <w:rsid w:val="00EB1849"/>
    <w:rsid w:val="00EB7223"/>
    <w:rsid w:val="00EC4A22"/>
    <w:rsid w:val="00ED15F7"/>
    <w:rsid w:val="00ED4178"/>
    <w:rsid w:val="00ED7EDE"/>
    <w:rsid w:val="00EE17E2"/>
    <w:rsid w:val="00EF2828"/>
    <w:rsid w:val="00EF5F22"/>
    <w:rsid w:val="00F00F5F"/>
    <w:rsid w:val="00F05530"/>
    <w:rsid w:val="00F111F2"/>
    <w:rsid w:val="00F144E2"/>
    <w:rsid w:val="00F210E6"/>
    <w:rsid w:val="00F31D1C"/>
    <w:rsid w:val="00F33E7F"/>
    <w:rsid w:val="00F40229"/>
    <w:rsid w:val="00F413A3"/>
    <w:rsid w:val="00F45DDE"/>
    <w:rsid w:val="00F45F70"/>
    <w:rsid w:val="00F46266"/>
    <w:rsid w:val="00F5439D"/>
    <w:rsid w:val="00F61C3C"/>
    <w:rsid w:val="00F61C85"/>
    <w:rsid w:val="00F65017"/>
    <w:rsid w:val="00F7302C"/>
    <w:rsid w:val="00F824B0"/>
    <w:rsid w:val="00F8384A"/>
    <w:rsid w:val="00FA2AA5"/>
    <w:rsid w:val="00FA4420"/>
    <w:rsid w:val="00FB49BD"/>
    <w:rsid w:val="00FD4914"/>
    <w:rsid w:val="00FD4ADA"/>
    <w:rsid w:val="00FD4D1E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2A6C5267-D958-47C0-8CAC-087C51C54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2258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 Miller</cp:lastModifiedBy>
  <cp:revision>33</cp:revision>
  <cp:lastPrinted>2018-11-26T21:26:00Z</cp:lastPrinted>
  <dcterms:created xsi:type="dcterms:W3CDTF">2024-05-20T20:58:00Z</dcterms:created>
  <dcterms:modified xsi:type="dcterms:W3CDTF">2024-05-20T21:30:00Z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