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2" w:rsidRDefault="0079063A" w:rsidP="000A3BC2">
      <w:pPr>
        <w:jc w:val="center"/>
      </w:pPr>
      <w:r>
        <w:t>Professional Development</w:t>
      </w:r>
      <w:r w:rsidR="000A3BC2">
        <w:t xml:space="preserve"> Committee Meeting</w:t>
      </w:r>
    </w:p>
    <w:p w:rsidR="000A3BC2" w:rsidRDefault="000A3BC2" w:rsidP="000A3BC2">
      <w:pPr>
        <w:jc w:val="center"/>
      </w:pPr>
      <w:r>
        <w:rPr>
          <w:noProof/>
        </w:rPr>
        <w:drawing>
          <wp:inline distT="0" distB="0" distL="0" distR="0" wp14:anchorId="2A58BD18" wp14:editId="295B0B86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C2" w:rsidRDefault="000A3BC2" w:rsidP="000A3BC2">
      <w:pPr>
        <w:spacing w:after="0" w:line="240" w:lineRule="auto"/>
        <w:jc w:val="center"/>
      </w:pPr>
      <w:r>
        <w:t xml:space="preserve">REALTOR® Association of </w:t>
      </w:r>
      <w:proofErr w:type="spellStart"/>
      <w:r>
        <w:t>Acadiana</w:t>
      </w:r>
      <w:proofErr w:type="spellEnd"/>
    </w:p>
    <w:p w:rsidR="000A3BC2" w:rsidRDefault="000A3BC2" w:rsidP="000A3BC2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A3BC2" w:rsidRPr="0079063A" w:rsidRDefault="000A3BC2" w:rsidP="000A3BC2">
      <w:pPr>
        <w:spacing w:after="0" w:line="240" w:lineRule="auto"/>
        <w:jc w:val="center"/>
        <w:rPr>
          <w:lang w:val="fr-FR"/>
        </w:rPr>
      </w:pPr>
      <w:r w:rsidRPr="0079063A">
        <w:rPr>
          <w:lang w:val="fr-FR"/>
        </w:rPr>
        <w:t>Lafayette, LA 70508</w:t>
      </w:r>
    </w:p>
    <w:p w:rsidR="000A3BC2" w:rsidRPr="0079063A" w:rsidRDefault="000A3BC2" w:rsidP="000A3BC2">
      <w:pPr>
        <w:spacing w:after="0" w:line="240" w:lineRule="auto"/>
        <w:jc w:val="center"/>
        <w:rPr>
          <w:lang w:val="fr-FR"/>
        </w:rPr>
      </w:pPr>
      <w:r w:rsidRPr="0079063A">
        <w:rPr>
          <w:lang w:val="fr-FR"/>
        </w:rPr>
        <w:t xml:space="preserve">RAA Education Room </w:t>
      </w:r>
    </w:p>
    <w:p w:rsidR="000A3BC2" w:rsidRPr="0079063A" w:rsidRDefault="0079063A" w:rsidP="000A3BC2">
      <w:pPr>
        <w:spacing w:after="0" w:line="240" w:lineRule="auto"/>
        <w:jc w:val="center"/>
      </w:pPr>
      <w:r w:rsidRPr="0079063A">
        <w:t>Thursday, February 2</w:t>
      </w:r>
      <w:r w:rsidRPr="0079063A">
        <w:rPr>
          <w:vertAlign w:val="superscript"/>
        </w:rPr>
        <w:t>nd</w:t>
      </w:r>
      <w:r w:rsidRPr="0079063A">
        <w:t>, 2017 2:00PM</w:t>
      </w:r>
    </w:p>
    <w:p w:rsidR="000A3BC2" w:rsidRPr="0079063A" w:rsidRDefault="000A3BC2" w:rsidP="000A3BC2">
      <w:pPr>
        <w:spacing w:after="0" w:line="240" w:lineRule="auto"/>
        <w:jc w:val="center"/>
      </w:pPr>
    </w:p>
    <w:p w:rsidR="000A3BC2" w:rsidRDefault="0079063A" w:rsidP="000A3BC2">
      <w:pPr>
        <w:spacing w:after="0" w:line="240" w:lineRule="auto"/>
      </w:pPr>
      <w:r>
        <w:t>Present:</w:t>
      </w:r>
    </w:p>
    <w:p w:rsidR="000A3BC2" w:rsidRDefault="000A3BC2" w:rsidP="000A3BC2">
      <w:pPr>
        <w:spacing w:after="0" w:line="240" w:lineRule="auto"/>
      </w:pPr>
    </w:p>
    <w:p w:rsidR="000A3BC2" w:rsidRDefault="0079063A" w:rsidP="000A3BC2">
      <w:pPr>
        <w:spacing w:after="0"/>
      </w:pPr>
      <w:r>
        <w:t xml:space="preserve">Tokes </w:t>
      </w:r>
      <w:proofErr w:type="spellStart"/>
      <w:r>
        <w:t>Adoun</w:t>
      </w:r>
      <w:proofErr w:type="spellEnd"/>
      <w:r>
        <w:t xml:space="preserve">, Seema Amir, Cindy Baily, Kelly Fox Behrens, Stacey Britton, Renee </w:t>
      </w:r>
      <w:proofErr w:type="spellStart"/>
      <w:r>
        <w:t>Comeaux</w:t>
      </w:r>
      <w:proofErr w:type="spellEnd"/>
      <w:r>
        <w:t xml:space="preserve">, Suzanne </w:t>
      </w:r>
      <w:proofErr w:type="spellStart"/>
      <w:r>
        <w:t>D’Ambrosio</w:t>
      </w:r>
      <w:proofErr w:type="spellEnd"/>
      <w:r>
        <w:t xml:space="preserve">, Doris David, Mariana Ducharme, Allen </w:t>
      </w:r>
      <w:proofErr w:type="spellStart"/>
      <w:r>
        <w:t>Duhe</w:t>
      </w:r>
      <w:proofErr w:type="spellEnd"/>
      <w:r>
        <w:t xml:space="preserve">’, Charlotte </w:t>
      </w:r>
      <w:proofErr w:type="spellStart"/>
      <w:r>
        <w:t>Ducote</w:t>
      </w:r>
      <w:proofErr w:type="spellEnd"/>
      <w:r>
        <w:t xml:space="preserve">, Paula Duncan, Harry </w:t>
      </w:r>
      <w:proofErr w:type="spellStart"/>
      <w:r>
        <w:t>Fuselier</w:t>
      </w:r>
      <w:proofErr w:type="spellEnd"/>
      <w:r>
        <w:t xml:space="preserve">, Carol </w:t>
      </w:r>
      <w:proofErr w:type="spellStart"/>
      <w:r>
        <w:t>Grindrod</w:t>
      </w:r>
      <w:proofErr w:type="spellEnd"/>
      <w:r>
        <w:t xml:space="preserve">, Rachel Hebert, Gloria Keller, Kimberly </w:t>
      </w:r>
      <w:proofErr w:type="spellStart"/>
      <w:r>
        <w:t>LaFleur</w:t>
      </w:r>
      <w:proofErr w:type="spellEnd"/>
      <w:r>
        <w:t xml:space="preserve">, Lori McCarthy, Maria </w:t>
      </w:r>
      <w:proofErr w:type="spellStart"/>
      <w:r>
        <w:t>Pitre</w:t>
      </w:r>
      <w:proofErr w:type="spellEnd"/>
      <w:r>
        <w:t xml:space="preserve">, Mauri Robichaux, Ken </w:t>
      </w:r>
      <w:proofErr w:type="spellStart"/>
      <w:r>
        <w:t>Simeral</w:t>
      </w:r>
      <w:proofErr w:type="spellEnd"/>
      <w:r>
        <w:t xml:space="preserve">, Lana </w:t>
      </w:r>
      <w:proofErr w:type="spellStart"/>
      <w:r>
        <w:t>Soileau</w:t>
      </w:r>
      <w:proofErr w:type="spellEnd"/>
      <w:r>
        <w:t xml:space="preserve">, Kelly </w:t>
      </w:r>
      <w:proofErr w:type="spellStart"/>
      <w:r>
        <w:t>Streva</w:t>
      </w:r>
      <w:proofErr w:type="spellEnd"/>
      <w:r>
        <w:t xml:space="preserve">, </w:t>
      </w:r>
      <w:proofErr w:type="spellStart"/>
      <w:r>
        <w:t>Angi</w:t>
      </w:r>
      <w:proofErr w:type="spellEnd"/>
      <w:r>
        <w:t xml:space="preserve"> Trahan, Joan Wallace, Jim Welch</w:t>
      </w:r>
    </w:p>
    <w:p w:rsidR="0079063A" w:rsidRDefault="0079063A" w:rsidP="000A3BC2">
      <w:pPr>
        <w:spacing w:after="0"/>
      </w:pPr>
    </w:p>
    <w:p w:rsidR="0079063A" w:rsidRDefault="0079063A" w:rsidP="000A3BC2">
      <w:pPr>
        <w:spacing w:after="0"/>
      </w:pPr>
      <w:r>
        <w:t>Minutes</w:t>
      </w:r>
    </w:p>
    <w:p w:rsidR="0079063A" w:rsidRDefault="0079063A" w:rsidP="000A3BC2">
      <w:pPr>
        <w:spacing w:after="0"/>
      </w:pPr>
    </w:p>
    <w:p w:rsidR="0079063A" w:rsidRDefault="0079063A" w:rsidP="000A3BC2">
      <w:pPr>
        <w:spacing w:after="0"/>
      </w:pPr>
      <w:r>
        <w:t xml:space="preserve">Mauri Robichaux called the meeting to order at 2:01PM. Introductions were then made around the room. </w:t>
      </w:r>
    </w:p>
    <w:p w:rsidR="0054689B" w:rsidRDefault="0054689B" w:rsidP="000A3BC2">
      <w:pPr>
        <w:spacing w:after="0"/>
      </w:pPr>
    </w:p>
    <w:p w:rsidR="0054689B" w:rsidRDefault="0054689B" w:rsidP="000A3BC2">
      <w:pPr>
        <w:spacing w:after="0"/>
      </w:pPr>
      <w:r>
        <w:t>Committee members review the tentative schedule for 2017 and were asked for any recommendations for topics, instructors, or</w:t>
      </w:r>
      <w:r w:rsidR="008C5CA4">
        <w:t xml:space="preserve"> any issues they have seen. Cindy Bailey advised she wants to have the CRS Designation here, or at another association, such as Baton Rouge – and have it promoted to our membership. Allen </w:t>
      </w:r>
      <w:proofErr w:type="spellStart"/>
      <w:r w:rsidR="008C5CA4">
        <w:t>Duhe</w:t>
      </w:r>
      <w:proofErr w:type="spellEnd"/>
      <w:r w:rsidR="008C5CA4">
        <w:t xml:space="preserve">’ advised he will touch base with Amy at Louisiana REALTORS® for the designation schedule throughout the state so we can promote the different designations. </w:t>
      </w:r>
    </w:p>
    <w:p w:rsidR="008C5CA4" w:rsidRDefault="008C5CA4" w:rsidP="000A3BC2">
      <w:pPr>
        <w:spacing w:after="0"/>
      </w:pPr>
    </w:p>
    <w:p w:rsidR="008C5CA4" w:rsidRDefault="008C5CA4" w:rsidP="000A3BC2">
      <w:pPr>
        <w:spacing w:after="0"/>
      </w:pPr>
      <w:r>
        <w:t xml:space="preserve">Lori McCarthy </w:t>
      </w:r>
      <w:r w:rsidRPr="001B21F4">
        <w:rPr>
          <w:b/>
        </w:rPr>
        <w:t xml:space="preserve">recommended </w:t>
      </w:r>
      <w:r>
        <w:t>we have a “Jumpstart” program and gear it towards new agents on some of the following topics:</w:t>
      </w:r>
    </w:p>
    <w:p w:rsidR="008C5CA4" w:rsidRDefault="008C5CA4" w:rsidP="000A3BC2">
      <w:pPr>
        <w:spacing w:after="0"/>
      </w:pPr>
      <w:r>
        <w:tab/>
        <w:t>-How to write a contract</w:t>
      </w:r>
    </w:p>
    <w:p w:rsidR="008C5CA4" w:rsidRDefault="008C5CA4" w:rsidP="000A3BC2">
      <w:pPr>
        <w:spacing w:after="0"/>
      </w:pPr>
      <w:r>
        <w:tab/>
        <w:t>-How to read an appraisal</w:t>
      </w:r>
    </w:p>
    <w:p w:rsidR="008C5CA4" w:rsidRDefault="008C5CA4" w:rsidP="000A3BC2">
      <w:pPr>
        <w:spacing w:after="0"/>
      </w:pPr>
      <w:r>
        <w:tab/>
        <w:t>-What to look for when dealing with flooded homes</w:t>
      </w:r>
    </w:p>
    <w:p w:rsidR="007F770C" w:rsidRDefault="007F770C" w:rsidP="000A3BC2">
      <w:pPr>
        <w:spacing w:after="0"/>
      </w:pPr>
    </w:p>
    <w:p w:rsidR="008C5CA4" w:rsidRDefault="008C5CA4" w:rsidP="000A3BC2">
      <w:pPr>
        <w:spacing w:after="0"/>
      </w:pPr>
      <w:r>
        <w:t>The committee felt how to write a contract should be the broker’s responsibility; however, agreed</w:t>
      </w:r>
      <w:r w:rsidR="000165AD">
        <w:t xml:space="preserve"> it would be good as a review for newer agents. Lori </w:t>
      </w:r>
      <w:r w:rsidR="000165AD" w:rsidRPr="007F770C">
        <w:rPr>
          <w:b/>
        </w:rPr>
        <w:t>recommended</w:t>
      </w:r>
      <w:r w:rsidR="000165AD">
        <w:t xml:space="preserve"> a task force be commissioned to </w:t>
      </w:r>
      <w:proofErr w:type="gramStart"/>
      <w:r w:rsidR="000165AD">
        <w:t>look into</w:t>
      </w:r>
      <w:proofErr w:type="gramEnd"/>
      <w:r w:rsidR="000165AD">
        <w:t xml:space="preserve"> the “Jumpstart Program.”</w:t>
      </w:r>
    </w:p>
    <w:p w:rsidR="000165AD" w:rsidRDefault="000165AD" w:rsidP="000A3BC2">
      <w:pPr>
        <w:spacing w:after="0"/>
      </w:pPr>
    </w:p>
    <w:p w:rsidR="007F770C" w:rsidRDefault="007F770C" w:rsidP="000A3BC2">
      <w:pPr>
        <w:spacing w:after="0"/>
      </w:pPr>
    </w:p>
    <w:p w:rsidR="007F770C" w:rsidRDefault="007F770C" w:rsidP="000A3BC2">
      <w:pPr>
        <w:spacing w:after="0"/>
      </w:pPr>
    </w:p>
    <w:p w:rsidR="000165AD" w:rsidRDefault="000165AD" w:rsidP="000A3BC2">
      <w:pPr>
        <w:spacing w:after="0"/>
      </w:pPr>
      <w:r>
        <w:t xml:space="preserve">Members </w:t>
      </w:r>
      <w:r w:rsidRPr="007F770C">
        <w:rPr>
          <w:b/>
        </w:rPr>
        <w:t>recommended</w:t>
      </w:r>
      <w:r>
        <w:t xml:space="preserve"> some of the following topics:</w:t>
      </w:r>
    </w:p>
    <w:p w:rsidR="000165AD" w:rsidRDefault="000165AD" w:rsidP="000A3BC2">
      <w:pPr>
        <w:spacing w:after="0"/>
      </w:pPr>
      <w:r>
        <w:tab/>
        <w:t>-How to stage a Home</w:t>
      </w:r>
    </w:p>
    <w:p w:rsidR="000165AD" w:rsidRDefault="000165AD" w:rsidP="000A3BC2">
      <w:pPr>
        <w:spacing w:after="0"/>
      </w:pPr>
      <w:r>
        <w:tab/>
        <w:t>-REALTOR® Etiquette</w:t>
      </w:r>
    </w:p>
    <w:p w:rsidR="000165AD" w:rsidRDefault="000165AD" w:rsidP="007F770C">
      <w:pPr>
        <w:spacing w:after="0"/>
        <w:ind w:firstLine="720"/>
      </w:pPr>
      <w:r>
        <w:lastRenderedPageBreak/>
        <w:t>-Introduction to Commercial</w:t>
      </w:r>
    </w:p>
    <w:p w:rsidR="000165AD" w:rsidRDefault="000165AD" w:rsidP="007F770C">
      <w:pPr>
        <w:spacing w:after="0"/>
        <w:ind w:firstLine="720"/>
      </w:pPr>
      <w:r>
        <w:t xml:space="preserve">-Flooding </w:t>
      </w:r>
    </w:p>
    <w:p w:rsidR="000165AD" w:rsidRDefault="000165AD" w:rsidP="007F770C">
      <w:pPr>
        <w:spacing w:after="0"/>
        <w:ind w:firstLine="720"/>
      </w:pPr>
      <w:r>
        <w:t>-HUD Foreclosures</w:t>
      </w:r>
      <w:bookmarkStart w:id="0" w:name="_GoBack"/>
      <w:bookmarkEnd w:id="0"/>
    </w:p>
    <w:p w:rsidR="007F770C" w:rsidRDefault="007F770C" w:rsidP="007F770C">
      <w:pPr>
        <w:spacing w:after="0"/>
        <w:ind w:firstLine="720"/>
      </w:pPr>
    </w:p>
    <w:p w:rsidR="000165AD" w:rsidRDefault="000165AD" w:rsidP="000A3BC2">
      <w:pPr>
        <w:spacing w:after="0"/>
      </w:pPr>
      <w:r>
        <w:t xml:space="preserve">-Also, it was advised to add Successions more to the schedule. </w:t>
      </w:r>
    </w:p>
    <w:p w:rsidR="000165AD" w:rsidRDefault="000165AD" w:rsidP="000A3BC2">
      <w:pPr>
        <w:spacing w:after="0"/>
      </w:pPr>
    </w:p>
    <w:p w:rsidR="000165AD" w:rsidRDefault="000165AD" w:rsidP="000A3BC2">
      <w:pPr>
        <w:spacing w:after="0"/>
      </w:pPr>
      <w:r>
        <w:t>It was noted the Code of Ethics was voted on by the Membership Committee will be done online</w:t>
      </w:r>
      <w:r w:rsidR="000E11DF">
        <w:t xml:space="preserve"> moving forward, once approved by the Board of Directors. Some members were upset by the notion the class was not going to be done live in new member orientation. </w:t>
      </w:r>
    </w:p>
    <w:p w:rsidR="000E11DF" w:rsidRDefault="000E11DF" w:rsidP="000A3BC2">
      <w:pPr>
        <w:spacing w:after="0"/>
      </w:pPr>
    </w:p>
    <w:p w:rsidR="000E11DF" w:rsidRDefault="000E11DF" w:rsidP="000A3BC2">
      <w:pPr>
        <w:spacing w:after="0"/>
      </w:pPr>
      <w:r>
        <w:t xml:space="preserve">The meeting ended with no new business, and was adjourned at 2:35PM. </w:t>
      </w:r>
    </w:p>
    <w:sectPr w:rsidR="000E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2"/>
    <w:rsid w:val="000165AD"/>
    <w:rsid w:val="000846A9"/>
    <w:rsid w:val="000A3BC2"/>
    <w:rsid w:val="000B24E6"/>
    <w:rsid w:val="000E11DF"/>
    <w:rsid w:val="00112797"/>
    <w:rsid w:val="001222FB"/>
    <w:rsid w:val="00150E68"/>
    <w:rsid w:val="0019080B"/>
    <w:rsid w:val="001B21F4"/>
    <w:rsid w:val="00212881"/>
    <w:rsid w:val="00250B9D"/>
    <w:rsid w:val="00270FCF"/>
    <w:rsid w:val="0027230E"/>
    <w:rsid w:val="002A0899"/>
    <w:rsid w:val="003574B5"/>
    <w:rsid w:val="0038623D"/>
    <w:rsid w:val="0043224D"/>
    <w:rsid w:val="00495AEF"/>
    <w:rsid w:val="004D0CD8"/>
    <w:rsid w:val="004D5E4C"/>
    <w:rsid w:val="00506AEE"/>
    <w:rsid w:val="0054689B"/>
    <w:rsid w:val="005618C1"/>
    <w:rsid w:val="00566438"/>
    <w:rsid w:val="006F162A"/>
    <w:rsid w:val="007901FA"/>
    <w:rsid w:val="0079063A"/>
    <w:rsid w:val="007D57B6"/>
    <w:rsid w:val="007D68F6"/>
    <w:rsid w:val="007F3045"/>
    <w:rsid w:val="007F770C"/>
    <w:rsid w:val="008122C9"/>
    <w:rsid w:val="00813F34"/>
    <w:rsid w:val="00881FF9"/>
    <w:rsid w:val="008C5CA4"/>
    <w:rsid w:val="008F3C5F"/>
    <w:rsid w:val="00912830"/>
    <w:rsid w:val="0097190F"/>
    <w:rsid w:val="00AC0050"/>
    <w:rsid w:val="00B07025"/>
    <w:rsid w:val="00BF5576"/>
    <w:rsid w:val="00CB2371"/>
    <w:rsid w:val="00D21915"/>
    <w:rsid w:val="00D22535"/>
    <w:rsid w:val="00D437AC"/>
    <w:rsid w:val="00D55A89"/>
    <w:rsid w:val="00DB5A21"/>
    <w:rsid w:val="00DC1DC4"/>
    <w:rsid w:val="00E72664"/>
    <w:rsid w:val="00EB1C6F"/>
    <w:rsid w:val="00EC35AA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E3E2"/>
  <w15:docId w15:val="{9F2A117F-72EE-4A96-BB76-26CA2482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Bourque</dc:creator>
  <cp:lastModifiedBy>Sara Bourque</cp:lastModifiedBy>
  <cp:revision>2</cp:revision>
  <cp:lastPrinted>2017-02-03T16:14:00Z</cp:lastPrinted>
  <dcterms:created xsi:type="dcterms:W3CDTF">2017-02-06T19:46:00Z</dcterms:created>
  <dcterms:modified xsi:type="dcterms:W3CDTF">2017-02-06T19:46:00Z</dcterms:modified>
</cp:coreProperties>
</file>